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B91A25" w14:textId="77777777" w:rsidR="008A59A2" w:rsidRDefault="008A59A2">
      <w:pPr>
        <w:pStyle w:val="BodyText"/>
        <w:spacing w:before="9"/>
        <w:ind w:left="0"/>
        <w:rPr>
          <w:rFonts w:ascii="Times New Roman"/>
          <w:sz w:val="23"/>
        </w:rPr>
      </w:pPr>
    </w:p>
    <w:tbl>
      <w:tblPr>
        <w:tblpPr w:leftFromText="180" w:rightFromText="180" w:vertAnchor="text" w:tblpY="1"/>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14"/>
        <w:gridCol w:w="1393"/>
        <w:gridCol w:w="450"/>
        <w:gridCol w:w="1618"/>
        <w:gridCol w:w="1742"/>
        <w:gridCol w:w="2488"/>
      </w:tblGrid>
      <w:tr w:rsidR="008A59A2" w:rsidRPr="00832C6A" w14:paraId="62301306" w14:textId="77777777" w:rsidTr="00934240">
        <w:trPr>
          <w:trHeight w:val="620"/>
        </w:trPr>
        <w:tc>
          <w:tcPr>
            <w:tcW w:w="3014" w:type="dxa"/>
            <w:vMerge w:val="restart"/>
            <w:tcBorders>
              <w:top w:val="single" w:sz="4" w:space="0" w:color="auto"/>
              <w:left w:val="single" w:sz="4" w:space="0" w:color="auto"/>
              <w:right w:val="single" w:sz="4" w:space="0" w:color="auto"/>
            </w:tcBorders>
          </w:tcPr>
          <w:p w14:paraId="492CCA64" w14:textId="77777777" w:rsidR="008A59A2" w:rsidRPr="008E33D1" w:rsidRDefault="008A59A2" w:rsidP="00934240">
            <w:pPr>
              <w:jc w:val="center"/>
              <w:rPr>
                <w:b/>
                <w:sz w:val="20"/>
                <w:szCs w:val="20"/>
              </w:rPr>
            </w:pPr>
          </w:p>
          <w:p w14:paraId="565D4D12" w14:textId="77777777" w:rsidR="008A59A2" w:rsidRPr="008E33D1" w:rsidRDefault="008A59A2" w:rsidP="00934240">
            <w:pPr>
              <w:jc w:val="center"/>
              <w:rPr>
                <w:b/>
                <w:sz w:val="20"/>
                <w:szCs w:val="20"/>
              </w:rPr>
            </w:pPr>
          </w:p>
          <w:p w14:paraId="54629736" w14:textId="77777777" w:rsidR="008A59A2" w:rsidRDefault="008A59A2" w:rsidP="00934240">
            <w:pPr>
              <w:jc w:val="center"/>
              <w:rPr>
                <w:sz w:val="20"/>
                <w:szCs w:val="20"/>
              </w:rPr>
            </w:pPr>
          </w:p>
          <w:p w14:paraId="654FCD21" w14:textId="77777777" w:rsidR="008A59A2" w:rsidRPr="00CD13FE" w:rsidRDefault="008A59A2" w:rsidP="00934240">
            <w:pPr>
              <w:jc w:val="center"/>
              <w:rPr>
                <w:sz w:val="20"/>
                <w:szCs w:val="20"/>
              </w:rPr>
            </w:pPr>
            <w:r>
              <w:object w:dxaOrig="4032" w:dyaOrig="900" w14:anchorId="26B6A76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2pt;height:30.75pt" o:ole="">
                  <v:imagedata r:id="rId7" o:title=""/>
                </v:shape>
                <o:OLEObject Type="Embed" ProgID="PBrush" ShapeID="_x0000_i1025" DrawAspect="Content" ObjectID="_1843881958" r:id="rId8"/>
              </w:object>
            </w:r>
          </w:p>
        </w:tc>
        <w:tc>
          <w:tcPr>
            <w:tcW w:w="1393" w:type="dxa"/>
            <w:tcBorders>
              <w:top w:val="single" w:sz="4" w:space="0" w:color="auto"/>
              <w:left w:val="single" w:sz="4" w:space="0" w:color="auto"/>
              <w:bottom w:val="single" w:sz="4" w:space="0" w:color="auto"/>
              <w:right w:val="single" w:sz="4" w:space="0" w:color="auto"/>
            </w:tcBorders>
          </w:tcPr>
          <w:p w14:paraId="417D5503" w14:textId="77777777" w:rsidR="008A59A2" w:rsidRDefault="008A59A2" w:rsidP="00934240">
            <w:pPr>
              <w:jc w:val="center"/>
              <w:rPr>
                <w:b/>
                <w:sz w:val="20"/>
                <w:szCs w:val="20"/>
              </w:rPr>
            </w:pPr>
            <w:r w:rsidRPr="008E33D1">
              <w:rPr>
                <w:b/>
                <w:sz w:val="20"/>
                <w:szCs w:val="20"/>
              </w:rPr>
              <w:t>Date Issued</w:t>
            </w:r>
          </w:p>
          <w:p w14:paraId="00332EC2" w14:textId="77D50AA8" w:rsidR="008A59A2" w:rsidRPr="008E33D1" w:rsidRDefault="00DD36ED" w:rsidP="00934240">
            <w:pPr>
              <w:jc w:val="center"/>
              <w:rPr>
                <w:b/>
                <w:sz w:val="20"/>
                <w:szCs w:val="20"/>
              </w:rPr>
            </w:pPr>
            <w:r>
              <w:rPr>
                <w:b/>
                <w:sz w:val="20"/>
                <w:szCs w:val="20"/>
              </w:rPr>
              <w:t>12/21/23</w:t>
            </w:r>
          </w:p>
        </w:tc>
        <w:tc>
          <w:tcPr>
            <w:tcW w:w="2068" w:type="dxa"/>
            <w:gridSpan w:val="2"/>
            <w:tcBorders>
              <w:top w:val="single" w:sz="4" w:space="0" w:color="auto"/>
              <w:left w:val="single" w:sz="4" w:space="0" w:color="auto"/>
              <w:bottom w:val="single" w:sz="4" w:space="0" w:color="auto"/>
              <w:right w:val="single" w:sz="4" w:space="0" w:color="auto"/>
            </w:tcBorders>
          </w:tcPr>
          <w:p w14:paraId="469573B6" w14:textId="77777777" w:rsidR="008A59A2" w:rsidRDefault="008A59A2" w:rsidP="00934240">
            <w:pPr>
              <w:jc w:val="center"/>
              <w:rPr>
                <w:b/>
                <w:sz w:val="20"/>
                <w:szCs w:val="20"/>
              </w:rPr>
            </w:pPr>
            <w:r w:rsidRPr="008E33D1">
              <w:rPr>
                <w:b/>
                <w:sz w:val="20"/>
                <w:szCs w:val="20"/>
              </w:rPr>
              <w:t>Date of Last Review/Revision</w:t>
            </w:r>
          </w:p>
          <w:p w14:paraId="6E84DF8A" w14:textId="16656A36" w:rsidR="008A59A2" w:rsidRPr="008E33D1" w:rsidRDefault="00D126E3" w:rsidP="00934240">
            <w:pPr>
              <w:jc w:val="center"/>
              <w:rPr>
                <w:b/>
                <w:sz w:val="20"/>
                <w:szCs w:val="20"/>
              </w:rPr>
            </w:pPr>
            <w:r>
              <w:rPr>
                <w:b/>
                <w:sz w:val="20"/>
                <w:szCs w:val="20"/>
              </w:rPr>
              <w:t xml:space="preserve"> 2/25/26</w:t>
            </w:r>
          </w:p>
        </w:tc>
        <w:tc>
          <w:tcPr>
            <w:tcW w:w="1742" w:type="dxa"/>
            <w:tcBorders>
              <w:top w:val="single" w:sz="4" w:space="0" w:color="auto"/>
              <w:left w:val="single" w:sz="4" w:space="0" w:color="auto"/>
              <w:bottom w:val="single" w:sz="4" w:space="0" w:color="auto"/>
              <w:right w:val="single" w:sz="4" w:space="0" w:color="auto"/>
            </w:tcBorders>
          </w:tcPr>
          <w:p w14:paraId="3168B84F" w14:textId="49B15EBC" w:rsidR="008A59A2" w:rsidRPr="008E33D1" w:rsidRDefault="009962FD" w:rsidP="00934240">
            <w:pPr>
              <w:jc w:val="center"/>
              <w:rPr>
                <w:b/>
                <w:sz w:val="20"/>
                <w:szCs w:val="20"/>
              </w:rPr>
            </w:pPr>
            <w:r w:rsidRPr="009962FD">
              <w:rPr>
                <w:b/>
                <w:sz w:val="20"/>
                <w:szCs w:val="20"/>
              </w:rPr>
              <w:t xml:space="preserve">Page </w:t>
            </w:r>
            <w:r w:rsidRPr="009962FD">
              <w:rPr>
                <w:b/>
                <w:bCs/>
                <w:sz w:val="20"/>
                <w:szCs w:val="20"/>
              </w:rPr>
              <w:fldChar w:fldCharType="begin"/>
            </w:r>
            <w:r w:rsidRPr="009962FD">
              <w:rPr>
                <w:b/>
                <w:bCs/>
                <w:sz w:val="20"/>
                <w:szCs w:val="20"/>
              </w:rPr>
              <w:instrText xml:space="preserve"> PAGE  \* Arabic  \* MERGEFORMAT </w:instrText>
            </w:r>
            <w:r w:rsidRPr="009962FD">
              <w:rPr>
                <w:b/>
                <w:bCs/>
                <w:sz w:val="20"/>
                <w:szCs w:val="20"/>
              </w:rPr>
              <w:fldChar w:fldCharType="separate"/>
            </w:r>
            <w:r>
              <w:rPr>
                <w:b/>
                <w:bCs/>
                <w:noProof/>
                <w:sz w:val="20"/>
                <w:szCs w:val="20"/>
              </w:rPr>
              <w:t>1</w:t>
            </w:r>
            <w:r w:rsidRPr="009962FD">
              <w:rPr>
                <w:b/>
                <w:bCs/>
                <w:sz w:val="20"/>
                <w:szCs w:val="20"/>
              </w:rPr>
              <w:fldChar w:fldCharType="end"/>
            </w:r>
            <w:r w:rsidRPr="009962FD">
              <w:rPr>
                <w:b/>
                <w:sz w:val="20"/>
                <w:szCs w:val="20"/>
              </w:rPr>
              <w:t xml:space="preserve"> of </w:t>
            </w:r>
            <w:r w:rsidRPr="009962FD">
              <w:rPr>
                <w:b/>
                <w:bCs/>
                <w:sz w:val="20"/>
                <w:szCs w:val="20"/>
              </w:rPr>
              <w:fldChar w:fldCharType="begin"/>
            </w:r>
            <w:r w:rsidRPr="009962FD">
              <w:rPr>
                <w:b/>
                <w:bCs/>
                <w:sz w:val="20"/>
                <w:szCs w:val="20"/>
              </w:rPr>
              <w:instrText xml:space="preserve"> NUMPAGES  \* Arabic  \* MERGEFORMAT </w:instrText>
            </w:r>
            <w:r w:rsidRPr="009962FD">
              <w:rPr>
                <w:b/>
                <w:bCs/>
                <w:sz w:val="20"/>
                <w:szCs w:val="20"/>
              </w:rPr>
              <w:fldChar w:fldCharType="separate"/>
            </w:r>
            <w:r>
              <w:rPr>
                <w:b/>
                <w:bCs/>
                <w:noProof/>
                <w:sz w:val="20"/>
                <w:szCs w:val="20"/>
              </w:rPr>
              <w:t>3</w:t>
            </w:r>
            <w:r w:rsidRPr="009962FD">
              <w:rPr>
                <w:b/>
                <w:bCs/>
                <w:sz w:val="20"/>
                <w:szCs w:val="20"/>
              </w:rPr>
              <w:fldChar w:fldCharType="end"/>
            </w:r>
          </w:p>
        </w:tc>
        <w:tc>
          <w:tcPr>
            <w:tcW w:w="2488" w:type="dxa"/>
            <w:tcBorders>
              <w:top w:val="single" w:sz="4" w:space="0" w:color="auto"/>
              <w:left w:val="single" w:sz="4" w:space="0" w:color="auto"/>
              <w:bottom w:val="single" w:sz="4" w:space="0" w:color="auto"/>
              <w:right w:val="single" w:sz="4" w:space="0" w:color="auto"/>
            </w:tcBorders>
          </w:tcPr>
          <w:p w14:paraId="19736D44" w14:textId="77777777" w:rsidR="008A59A2" w:rsidRDefault="008A59A2" w:rsidP="00934240">
            <w:pPr>
              <w:jc w:val="center"/>
              <w:rPr>
                <w:b/>
                <w:sz w:val="20"/>
                <w:szCs w:val="20"/>
              </w:rPr>
            </w:pPr>
            <w:r w:rsidRPr="008E33D1">
              <w:rPr>
                <w:b/>
                <w:sz w:val="20"/>
                <w:szCs w:val="20"/>
              </w:rPr>
              <w:t>Item No.</w:t>
            </w:r>
          </w:p>
          <w:p w14:paraId="7C3396E0" w14:textId="7C86844C" w:rsidR="008A59A2" w:rsidRPr="008E33D1" w:rsidRDefault="008A59A2" w:rsidP="00934240">
            <w:pPr>
              <w:jc w:val="center"/>
              <w:rPr>
                <w:b/>
                <w:sz w:val="20"/>
                <w:szCs w:val="20"/>
              </w:rPr>
            </w:pPr>
            <w:r>
              <w:rPr>
                <w:b/>
                <w:sz w:val="20"/>
                <w:szCs w:val="20"/>
              </w:rPr>
              <w:t>COMP</w:t>
            </w:r>
            <w:r w:rsidR="009C5AC1">
              <w:rPr>
                <w:b/>
                <w:sz w:val="20"/>
                <w:szCs w:val="20"/>
              </w:rPr>
              <w:t xml:space="preserve"> 24</w:t>
            </w:r>
          </w:p>
        </w:tc>
      </w:tr>
      <w:tr w:rsidR="008A59A2" w:rsidRPr="00832C6A" w14:paraId="3D3197C9" w14:textId="77777777" w:rsidTr="00934240">
        <w:trPr>
          <w:trHeight w:val="632"/>
        </w:trPr>
        <w:tc>
          <w:tcPr>
            <w:tcW w:w="3014" w:type="dxa"/>
            <w:vMerge/>
            <w:tcBorders>
              <w:left w:val="single" w:sz="4" w:space="0" w:color="auto"/>
              <w:right w:val="single" w:sz="4" w:space="0" w:color="auto"/>
            </w:tcBorders>
            <w:vAlign w:val="center"/>
          </w:tcPr>
          <w:p w14:paraId="6956AC90" w14:textId="77777777" w:rsidR="008A59A2" w:rsidRPr="008E33D1" w:rsidRDefault="008A59A2" w:rsidP="00934240">
            <w:pPr>
              <w:rPr>
                <w:b/>
                <w:sz w:val="20"/>
                <w:szCs w:val="20"/>
              </w:rPr>
            </w:pPr>
          </w:p>
        </w:tc>
        <w:tc>
          <w:tcPr>
            <w:tcW w:w="7691" w:type="dxa"/>
            <w:gridSpan w:val="5"/>
            <w:tcBorders>
              <w:top w:val="single" w:sz="4" w:space="0" w:color="auto"/>
              <w:left w:val="single" w:sz="4" w:space="0" w:color="auto"/>
              <w:bottom w:val="single" w:sz="4" w:space="0" w:color="auto"/>
              <w:right w:val="single" w:sz="4" w:space="0" w:color="auto"/>
            </w:tcBorders>
          </w:tcPr>
          <w:p w14:paraId="3D26F2EB" w14:textId="301179DA" w:rsidR="008A59A2" w:rsidRPr="008B028D" w:rsidRDefault="008A59A2" w:rsidP="00934240">
            <w:pPr>
              <w:rPr>
                <w:rFonts w:asciiTheme="minorHAnsi" w:hAnsiTheme="minorHAnsi" w:cstheme="minorHAnsi"/>
                <w:b/>
                <w:sz w:val="16"/>
                <w:szCs w:val="16"/>
              </w:rPr>
            </w:pPr>
            <w:r w:rsidRPr="008B028D">
              <w:rPr>
                <w:rFonts w:asciiTheme="minorHAnsi" w:hAnsiTheme="minorHAnsi" w:cstheme="minorHAnsi"/>
                <w:b/>
                <w:sz w:val="16"/>
                <w:szCs w:val="16"/>
              </w:rPr>
              <w:t xml:space="preserve">Check all that Apply: </w:t>
            </w:r>
            <w:r w:rsidRPr="008B028D">
              <w:rPr>
                <w:rFonts w:asciiTheme="minorHAnsi" w:eastAsia="MS Gothic" w:hAnsiTheme="minorHAnsi" w:cstheme="minorHAnsi"/>
                <w:b/>
                <w:sz w:val="20"/>
                <w:szCs w:val="20"/>
              </w:rPr>
              <w:t xml:space="preserve"> </w:t>
            </w:r>
            <w:sdt>
              <w:sdtPr>
                <w:rPr>
                  <w:rFonts w:asciiTheme="minorHAnsi" w:eastAsia="MS Gothic" w:hAnsiTheme="minorHAnsi" w:cstheme="minorHAnsi"/>
                  <w:b/>
                  <w:sz w:val="18"/>
                  <w:szCs w:val="18"/>
                </w:rPr>
                <w:id w:val="-1001431355"/>
                <w14:checkbox>
                  <w14:checked w14:val="0"/>
                  <w14:checkedState w14:val="2612" w14:font="MS Gothic"/>
                  <w14:uncheckedState w14:val="2610" w14:font="MS Gothic"/>
                </w14:checkbox>
              </w:sdtPr>
              <w:sdtEndPr/>
              <w:sdtContent>
                <w:r w:rsidR="00931120">
                  <w:rPr>
                    <w:rFonts w:ascii="MS Gothic" w:eastAsia="MS Gothic" w:hAnsi="MS Gothic" w:cstheme="minorHAnsi" w:hint="eastAsia"/>
                    <w:b/>
                    <w:sz w:val="18"/>
                    <w:szCs w:val="18"/>
                  </w:rPr>
                  <w:t>☐</w:t>
                </w:r>
              </w:sdtContent>
            </w:sdt>
            <w:r w:rsidRPr="008B028D">
              <w:rPr>
                <w:rFonts w:asciiTheme="minorHAnsi" w:hAnsiTheme="minorHAnsi" w:cstheme="minorHAnsi"/>
                <w:b/>
                <w:sz w:val="18"/>
                <w:szCs w:val="18"/>
              </w:rPr>
              <w:t>All</w:t>
            </w:r>
            <w:r w:rsidRPr="008B028D">
              <w:rPr>
                <w:rFonts w:asciiTheme="minorHAnsi" w:hAnsiTheme="minorHAnsi" w:cstheme="minorHAnsi"/>
                <w:b/>
                <w:sz w:val="20"/>
                <w:szCs w:val="20"/>
              </w:rPr>
              <w:t xml:space="preserve">                          </w:t>
            </w:r>
          </w:p>
          <w:p w14:paraId="1A41FCB6" w14:textId="69B6D58A" w:rsidR="008A59A2" w:rsidRPr="008B028D" w:rsidRDefault="008A59A2" w:rsidP="00934240">
            <w:pPr>
              <w:rPr>
                <w:rFonts w:asciiTheme="minorHAnsi" w:hAnsiTheme="minorHAnsi" w:cstheme="minorHAnsi"/>
                <w:b/>
                <w:sz w:val="18"/>
                <w:szCs w:val="18"/>
              </w:rPr>
            </w:pPr>
            <w:r w:rsidRPr="008B028D">
              <w:rPr>
                <w:rFonts w:asciiTheme="minorHAnsi" w:hAnsiTheme="minorHAnsi" w:cstheme="minorHAnsi"/>
                <w:b/>
                <w:sz w:val="16"/>
                <w:szCs w:val="16"/>
              </w:rPr>
              <w:t xml:space="preserve"> </w:t>
            </w:r>
            <w:sdt>
              <w:sdtPr>
                <w:rPr>
                  <w:rFonts w:asciiTheme="minorHAnsi" w:hAnsiTheme="minorHAnsi" w:cstheme="minorHAnsi"/>
                  <w:b/>
                  <w:sz w:val="18"/>
                  <w:szCs w:val="18"/>
                </w:rPr>
                <w:id w:val="2142604535"/>
                <w14:checkbox>
                  <w14:checked w14:val="1"/>
                  <w14:checkedState w14:val="2612" w14:font="MS Gothic"/>
                  <w14:uncheckedState w14:val="2610" w14:font="MS Gothic"/>
                </w14:checkbox>
              </w:sdtPr>
              <w:sdtEndPr/>
              <w:sdtContent>
                <w:r w:rsidR="00931120">
                  <w:rPr>
                    <w:rFonts w:ascii="MS Gothic" w:eastAsia="MS Gothic" w:hAnsi="MS Gothic" w:cstheme="minorHAnsi" w:hint="eastAsia"/>
                    <w:b/>
                    <w:sz w:val="18"/>
                    <w:szCs w:val="18"/>
                  </w:rPr>
                  <w:t>☒</w:t>
                </w:r>
              </w:sdtContent>
            </w:sdt>
            <w:r w:rsidRPr="008B028D">
              <w:rPr>
                <w:rFonts w:asciiTheme="minorHAnsi" w:hAnsiTheme="minorHAnsi" w:cstheme="minorHAnsi"/>
                <w:b/>
                <w:sz w:val="18"/>
                <w:szCs w:val="18"/>
              </w:rPr>
              <w:t xml:space="preserve">CDSLT  </w:t>
            </w:r>
            <w:sdt>
              <w:sdtPr>
                <w:rPr>
                  <w:rFonts w:asciiTheme="minorHAnsi" w:hAnsiTheme="minorHAnsi" w:cstheme="minorHAnsi"/>
                  <w:b/>
                  <w:sz w:val="18"/>
                  <w:szCs w:val="18"/>
                </w:rPr>
                <w:id w:val="290249565"/>
                <w14:checkbox>
                  <w14:checked w14:val="1"/>
                  <w14:checkedState w14:val="2612" w14:font="MS Gothic"/>
                  <w14:uncheckedState w14:val="2610" w14:font="MS Gothic"/>
                </w14:checkbox>
              </w:sdtPr>
              <w:sdtEndPr/>
              <w:sdtContent>
                <w:r w:rsidR="00931120">
                  <w:rPr>
                    <w:rFonts w:ascii="MS Gothic" w:eastAsia="MS Gothic" w:hAnsi="MS Gothic" w:cstheme="minorHAnsi" w:hint="eastAsia"/>
                    <w:b/>
                    <w:sz w:val="18"/>
                    <w:szCs w:val="18"/>
                  </w:rPr>
                  <w:t>☒</w:t>
                </w:r>
              </w:sdtContent>
            </w:sdt>
            <w:r w:rsidRPr="008B028D">
              <w:rPr>
                <w:rFonts w:asciiTheme="minorHAnsi" w:hAnsiTheme="minorHAnsi" w:cstheme="minorHAnsi"/>
                <w:b/>
                <w:sz w:val="18"/>
                <w:szCs w:val="18"/>
              </w:rPr>
              <w:t xml:space="preserve">CDSM   </w:t>
            </w:r>
            <w:sdt>
              <w:sdtPr>
                <w:rPr>
                  <w:rFonts w:asciiTheme="minorHAnsi" w:hAnsiTheme="minorHAnsi" w:cstheme="minorHAnsi"/>
                  <w:b/>
                  <w:sz w:val="18"/>
                  <w:szCs w:val="18"/>
                </w:rPr>
                <w:id w:val="-882163491"/>
                <w14:checkbox>
                  <w14:checked w14:val="1"/>
                  <w14:checkedState w14:val="2612" w14:font="MS Gothic"/>
                  <w14:uncheckedState w14:val="2610" w14:font="MS Gothic"/>
                </w14:checkbox>
              </w:sdtPr>
              <w:sdtEndPr/>
              <w:sdtContent>
                <w:r w:rsidR="00931120">
                  <w:rPr>
                    <w:rFonts w:ascii="MS Gothic" w:eastAsia="MS Gothic" w:hAnsi="MS Gothic" w:cstheme="minorHAnsi" w:hint="eastAsia"/>
                    <w:b/>
                    <w:sz w:val="18"/>
                    <w:szCs w:val="18"/>
                  </w:rPr>
                  <w:t>☒</w:t>
                </w:r>
              </w:sdtContent>
            </w:sdt>
            <w:r w:rsidRPr="008B028D">
              <w:rPr>
                <w:rFonts w:asciiTheme="minorHAnsi" w:hAnsiTheme="minorHAnsi" w:cstheme="minorHAnsi"/>
                <w:b/>
                <w:sz w:val="18"/>
                <w:szCs w:val="18"/>
              </w:rPr>
              <w:t xml:space="preserve">CDS Rx  </w:t>
            </w:r>
            <w:sdt>
              <w:sdtPr>
                <w:rPr>
                  <w:rFonts w:asciiTheme="minorHAnsi" w:hAnsiTheme="minorHAnsi" w:cstheme="minorHAnsi"/>
                  <w:b/>
                  <w:sz w:val="18"/>
                  <w:szCs w:val="18"/>
                </w:rPr>
                <w:id w:val="-1557458063"/>
                <w14:checkbox>
                  <w14:checked w14:val="0"/>
                  <w14:checkedState w14:val="2612" w14:font="MS Gothic"/>
                  <w14:uncheckedState w14:val="2610" w14:font="MS Gothic"/>
                </w14:checkbox>
              </w:sdtPr>
              <w:sdtEndPr/>
              <w:sdtContent>
                <w:r>
                  <w:rPr>
                    <w:rFonts w:ascii="MS Gothic" w:eastAsia="MS Gothic" w:hAnsi="MS Gothic" w:cstheme="minorHAnsi" w:hint="eastAsia"/>
                    <w:b/>
                    <w:sz w:val="18"/>
                    <w:szCs w:val="18"/>
                  </w:rPr>
                  <w:t>☐</w:t>
                </w:r>
              </w:sdtContent>
            </w:sdt>
            <w:r w:rsidRPr="008B028D">
              <w:rPr>
                <w:rFonts w:asciiTheme="minorHAnsi" w:hAnsiTheme="minorHAnsi" w:cstheme="minorHAnsi"/>
                <w:b/>
                <w:sz w:val="18"/>
                <w:szCs w:val="18"/>
              </w:rPr>
              <w:t xml:space="preserve"> CDS Wolf Foundation  </w:t>
            </w:r>
            <w:sdt>
              <w:sdtPr>
                <w:rPr>
                  <w:rFonts w:asciiTheme="minorHAnsi" w:hAnsiTheme="minorHAnsi" w:cstheme="minorHAnsi"/>
                  <w:b/>
                  <w:sz w:val="18"/>
                  <w:szCs w:val="18"/>
                </w:rPr>
                <w:id w:val="423314256"/>
                <w14:checkbox>
                  <w14:checked w14:val="0"/>
                  <w14:checkedState w14:val="2612" w14:font="MS Gothic"/>
                  <w14:uncheckedState w14:val="2610" w14:font="MS Gothic"/>
                </w14:checkbox>
              </w:sdtPr>
              <w:sdtEndPr/>
              <w:sdtContent>
                <w:r w:rsidRPr="008B028D">
                  <w:rPr>
                    <w:rFonts w:ascii="Segoe UI Symbol" w:eastAsia="MS Gothic" w:hAnsi="Segoe UI Symbol" w:cs="Segoe UI Symbol"/>
                    <w:b/>
                    <w:sz w:val="18"/>
                    <w:szCs w:val="18"/>
                  </w:rPr>
                  <w:t>☐</w:t>
                </w:r>
              </w:sdtContent>
            </w:sdt>
            <w:r w:rsidRPr="008B028D">
              <w:rPr>
                <w:rFonts w:asciiTheme="minorHAnsi" w:eastAsia="MS Gothic" w:hAnsiTheme="minorHAnsi" w:cstheme="minorHAnsi"/>
                <w:b/>
                <w:sz w:val="18"/>
                <w:szCs w:val="18"/>
              </w:rPr>
              <w:t xml:space="preserve"> </w:t>
            </w:r>
            <w:r w:rsidRPr="008B028D">
              <w:rPr>
                <w:rFonts w:asciiTheme="minorHAnsi" w:hAnsiTheme="minorHAnsi" w:cstheme="minorHAnsi"/>
                <w:b/>
                <w:sz w:val="18"/>
                <w:szCs w:val="18"/>
              </w:rPr>
              <w:t xml:space="preserve">CDS Housing  </w:t>
            </w:r>
            <w:sdt>
              <w:sdtPr>
                <w:rPr>
                  <w:rFonts w:asciiTheme="minorHAnsi" w:hAnsiTheme="minorHAnsi" w:cstheme="minorHAnsi"/>
                  <w:b/>
                  <w:sz w:val="18"/>
                  <w:szCs w:val="18"/>
                </w:rPr>
                <w:id w:val="-1578816059"/>
                <w14:checkbox>
                  <w14:checked w14:val="1"/>
                  <w14:checkedState w14:val="2612" w14:font="MS Gothic"/>
                  <w14:uncheckedState w14:val="2610" w14:font="MS Gothic"/>
                </w14:checkbox>
              </w:sdtPr>
              <w:sdtEndPr/>
              <w:sdtContent>
                <w:r w:rsidR="00D126E3">
                  <w:rPr>
                    <w:rFonts w:ascii="MS Gothic" w:eastAsia="MS Gothic" w:hAnsi="MS Gothic" w:cstheme="minorHAnsi" w:hint="eastAsia"/>
                    <w:b/>
                    <w:sz w:val="18"/>
                    <w:szCs w:val="18"/>
                  </w:rPr>
                  <w:t>☒</w:t>
                </w:r>
              </w:sdtContent>
            </w:sdt>
            <w:r w:rsidRPr="008B028D">
              <w:rPr>
                <w:rFonts w:asciiTheme="minorHAnsi" w:hAnsiTheme="minorHAnsi" w:cstheme="minorHAnsi"/>
                <w:b/>
                <w:sz w:val="18"/>
                <w:szCs w:val="18"/>
              </w:rPr>
              <w:t xml:space="preserve">  Unistel Industries</w:t>
            </w:r>
          </w:p>
          <w:p w14:paraId="708895B3" w14:textId="5B09BE28" w:rsidR="008A59A2" w:rsidRPr="008B028D" w:rsidRDefault="008A59A2" w:rsidP="00934240">
            <w:pPr>
              <w:rPr>
                <w:rFonts w:asciiTheme="minorHAnsi" w:hAnsiTheme="minorHAnsi" w:cstheme="minorHAnsi"/>
                <w:b/>
                <w:sz w:val="18"/>
                <w:szCs w:val="18"/>
              </w:rPr>
            </w:pPr>
            <w:r w:rsidRPr="008B028D">
              <w:rPr>
                <w:rFonts w:asciiTheme="minorHAnsi" w:hAnsiTheme="minorHAnsi" w:cstheme="minorHAnsi"/>
                <w:b/>
                <w:sz w:val="18"/>
                <w:szCs w:val="18"/>
              </w:rPr>
              <w:t xml:space="preserve"> </w:t>
            </w:r>
            <w:sdt>
              <w:sdtPr>
                <w:rPr>
                  <w:rFonts w:asciiTheme="minorHAnsi" w:hAnsiTheme="minorHAnsi" w:cstheme="minorHAnsi"/>
                  <w:b/>
                  <w:sz w:val="18"/>
                  <w:szCs w:val="18"/>
                </w:rPr>
                <w:id w:val="1846436137"/>
                <w14:checkbox>
                  <w14:checked w14:val="0"/>
                  <w14:checkedState w14:val="2612" w14:font="MS Gothic"/>
                  <w14:uncheckedState w14:val="2610" w14:font="MS Gothic"/>
                </w14:checkbox>
              </w:sdtPr>
              <w:sdtEndPr/>
              <w:sdtContent>
                <w:r w:rsidRPr="008B028D">
                  <w:rPr>
                    <w:rFonts w:ascii="Segoe UI Symbol" w:eastAsia="MS Gothic" w:hAnsi="Segoe UI Symbol" w:cs="Segoe UI Symbol"/>
                    <w:b/>
                    <w:sz w:val="18"/>
                    <w:szCs w:val="18"/>
                  </w:rPr>
                  <w:t>☐</w:t>
                </w:r>
              </w:sdtContent>
            </w:sdt>
            <w:r w:rsidRPr="008B028D">
              <w:rPr>
                <w:rFonts w:asciiTheme="minorHAnsi" w:hAnsiTheme="minorHAnsi" w:cstheme="minorHAnsi"/>
                <w:b/>
                <w:sz w:val="18"/>
                <w:szCs w:val="18"/>
              </w:rPr>
              <w:t xml:space="preserve"> Warrior Salute Veteran Services  </w:t>
            </w:r>
            <w:sdt>
              <w:sdtPr>
                <w:rPr>
                  <w:rFonts w:asciiTheme="minorHAnsi" w:hAnsiTheme="minorHAnsi" w:cstheme="minorHAnsi"/>
                  <w:b/>
                  <w:sz w:val="18"/>
                  <w:szCs w:val="18"/>
                </w:rPr>
                <w:id w:val="-1759748275"/>
                <w14:checkbox>
                  <w14:checked w14:val="0"/>
                  <w14:checkedState w14:val="2612" w14:font="MS Gothic"/>
                  <w14:uncheckedState w14:val="2610" w14:font="MS Gothic"/>
                </w14:checkbox>
              </w:sdtPr>
              <w:sdtEndPr/>
              <w:sdtContent>
                <w:r w:rsidRPr="008B028D">
                  <w:rPr>
                    <w:rFonts w:ascii="Segoe UI Symbol" w:eastAsia="MS Gothic" w:hAnsi="Segoe UI Symbol" w:cs="Segoe UI Symbol"/>
                    <w:b/>
                    <w:sz w:val="18"/>
                    <w:szCs w:val="18"/>
                  </w:rPr>
                  <w:t>☐</w:t>
                </w:r>
              </w:sdtContent>
            </w:sdt>
            <w:r w:rsidRPr="008B028D">
              <w:rPr>
                <w:rFonts w:asciiTheme="minorHAnsi" w:hAnsiTheme="minorHAnsi" w:cstheme="minorHAnsi"/>
                <w:b/>
                <w:sz w:val="18"/>
                <w:szCs w:val="18"/>
              </w:rPr>
              <w:t xml:space="preserve"> CDS Veterans Services  </w:t>
            </w:r>
            <w:sdt>
              <w:sdtPr>
                <w:rPr>
                  <w:rFonts w:asciiTheme="minorHAnsi" w:hAnsiTheme="minorHAnsi" w:cstheme="minorHAnsi"/>
                  <w:b/>
                  <w:sz w:val="18"/>
                  <w:szCs w:val="18"/>
                </w:rPr>
                <w:id w:val="-949613333"/>
                <w14:checkbox>
                  <w14:checked w14:val="1"/>
                  <w14:checkedState w14:val="2612" w14:font="MS Gothic"/>
                  <w14:uncheckedState w14:val="2610" w14:font="MS Gothic"/>
                </w14:checkbox>
              </w:sdtPr>
              <w:sdtEndPr/>
              <w:sdtContent>
                <w:r w:rsidR="00D126E3">
                  <w:rPr>
                    <w:rFonts w:ascii="MS Gothic" w:eastAsia="MS Gothic" w:hAnsi="MS Gothic" w:cstheme="minorHAnsi" w:hint="eastAsia"/>
                    <w:b/>
                    <w:sz w:val="18"/>
                    <w:szCs w:val="18"/>
                  </w:rPr>
                  <w:t>☒</w:t>
                </w:r>
              </w:sdtContent>
            </w:sdt>
            <w:r w:rsidRPr="008B028D">
              <w:rPr>
                <w:rFonts w:asciiTheme="minorHAnsi" w:eastAsia="MS Gothic" w:hAnsiTheme="minorHAnsi" w:cstheme="minorHAnsi"/>
                <w:b/>
                <w:sz w:val="18"/>
                <w:szCs w:val="18"/>
              </w:rPr>
              <w:t xml:space="preserve"> </w:t>
            </w:r>
            <w:r w:rsidRPr="008B028D">
              <w:rPr>
                <w:rFonts w:asciiTheme="minorHAnsi" w:hAnsiTheme="minorHAnsi" w:cstheme="minorHAnsi"/>
                <w:b/>
                <w:sz w:val="18"/>
                <w:szCs w:val="18"/>
              </w:rPr>
              <w:t xml:space="preserve">iCircle  </w:t>
            </w:r>
            <w:sdt>
              <w:sdtPr>
                <w:rPr>
                  <w:rFonts w:asciiTheme="minorHAnsi" w:hAnsiTheme="minorHAnsi" w:cstheme="minorHAnsi"/>
                  <w:b/>
                  <w:sz w:val="18"/>
                  <w:szCs w:val="18"/>
                </w:rPr>
                <w:id w:val="200132537"/>
                <w14:checkbox>
                  <w14:checked w14:val="1"/>
                  <w14:checkedState w14:val="2612" w14:font="MS Gothic"/>
                  <w14:uncheckedState w14:val="2610" w14:font="MS Gothic"/>
                </w14:checkbox>
              </w:sdtPr>
              <w:sdtEndPr/>
              <w:sdtContent>
                <w:r w:rsidR="00622D67">
                  <w:rPr>
                    <w:rFonts w:ascii="MS Gothic" w:eastAsia="MS Gothic" w:hAnsi="MS Gothic" w:cstheme="minorHAnsi" w:hint="eastAsia"/>
                    <w:b/>
                    <w:sz w:val="18"/>
                    <w:szCs w:val="18"/>
                  </w:rPr>
                  <w:t>☒</w:t>
                </w:r>
              </w:sdtContent>
            </w:sdt>
            <w:r w:rsidRPr="008B028D">
              <w:rPr>
                <w:rFonts w:asciiTheme="minorHAnsi" w:hAnsiTheme="minorHAnsi" w:cstheme="minorHAnsi"/>
                <w:b/>
                <w:sz w:val="18"/>
                <w:szCs w:val="18"/>
              </w:rPr>
              <w:t xml:space="preserve">  Prime Care Coordination </w:t>
            </w:r>
          </w:p>
          <w:p w14:paraId="42E3EE16" w14:textId="77777777" w:rsidR="008A59A2" w:rsidRPr="008B028D" w:rsidRDefault="008A59A2" w:rsidP="00934240">
            <w:pPr>
              <w:rPr>
                <w:b/>
                <w:sz w:val="16"/>
                <w:szCs w:val="16"/>
              </w:rPr>
            </w:pPr>
          </w:p>
        </w:tc>
      </w:tr>
      <w:tr w:rsidR="008A59A2" w:rsidRPr="00832C6A" w14:paraId="02B9CCAC" w14:textId="77777777" w:rsidTr="00934240">
        <w:trPr>
          <w:trHeight w:val="305"/>
        </w:trPr>
        <w:tc>
          <w:tcPr>
            <w:tcW w:w="3014" w:type="dxa"/>
            <w:vMerge/>
            <w:tcBorders>
              <w:left w:val="single" w:sz="4" w:space="0" w:color="auto"/>
              <w:right w:val="single" w:sz="4" w:space="0" w:color="auto"/>
            </w:tcBorders>
            <w:vAlign w:val="center"/>
          </w:tcPr>
          <w:p w14:paraId="3298D309" w14:textId="77777777" w:rsidR="008A59A2" w:rsidRPr="008E33D1" w:rsidRDefault="008A59A2" w:rsidP="00934240">
            <w:pPr>
              <w:rPr>
                <w:b/>
                <w:sz w:val="20"/>
                <w:szCs w:val="20"/>
              </w:rPr>
            </w:pPr>
          </w:p>
        </w:tc>
        <w:tc>
          <w:tcPr>
            <w:tcW w:w="3461" w:type="dxa"/>
            <w:gridSpan w:val="3"/>
            <w:tcBorders>
              <w:top w:val="single" w:sz="4" w:space="0" w:color="auto"/>
              <w:left w:val="single" w:sz="4" w:space="0" w:color="auto"/>
              <w:right w:val="single" w:sz="4" w:space="0" w:color="auto"/>
            </w:tcBorders>
          </w:tcPr>
          <w:p w14:paraId="2BE4D205" w14:textId="77777777" w:rsidR="008A59A2" w:rsidRPr="008B028D" w:rsidRDefault="008A59A2" w:rsidP="00934240">
            <w:pPr>
              <w:rPr>
                <w:b/>
                <w:sz w:val="18"/>
                <w:szCs w:val="18"/>
              </w:rPr>
            </w:pPr>
            <w:r w:rsidRPr="008B028D">
              <w:rPr>
                <w:b/>
                <w:sz w:val="18"/>
                <w:szCs w:val="18"/>
              </w:rPr>
              <w:t>Check all that Apply</w:t>
            </w:r>
          </w:p>
        </w:tc>
        <w:tc>
          <w:tcPr>
            <w:tcW w:w="4230" w:type="dxa"/>
            <w:gridSpan w:val="2"/>
            <w:tcBorders>
              <w:top w:val="single" w:sz="4" w:space="0" w:color="auto"/>
              <w:left w:val="single" w:sz="4" w:space="0" w:color="auto"/>
              <w:right w:val="single" w:sz="4" w:space="0" w:color="auto"/>
            </w:tcBorders>
          </w:tcPr>
          <w:p w14:paraId="0459C3D1" w14:textId="77777777" w:rsidR="008A59A2" w:rsidRPr="008B028D" w:rsidRDefault="008A59A2" w:rsidP="00934240">
            <w:pPr>
              <w:jc w:val="center"/>
              <w:rPr>
                <w:rFonts w:asciiTheme="minorHAnsi" w:hAnsiTheme="minorHAnsi" w:cstheme="minorHAnsi"/>
                <w:b/>
                <w:bCs/>
                <w:sz w:val="18"/>
                <w:szCs w:val="18"/>
              </w:rPr>
            </w:pPr>
            <w:r w:rsidRPr="008B028D">
              <w:rPr>
                <w:rFonts w:asciiTheme="minorHAnsi" w:hAnsiTheme="minorHAnsi" w:cstheme="minorHAnsi"/>
                <w:b/>
                <w:bCs/>
                <w:sz w:val="18"/>
                <w:szCs w:val="18"/>
              </w:rPr>
              <w:t>Programs/Services</w:t>
            </w:r>
          </w:p>
        </w:tc>
      </w:tr>
      <w:tr w:rsidR="008A59A2" w:rsidRPr="00832C6A" w14:paraId="060ECC1F" w14:textId="77777777" w:rsidTr="00934240">
        <w:trPr>
          <w:trHeight w:val="287"/>
        </w:trPr>
        <w:tc>
          <w:tcPr>
            <w:tcW w:w="3014" w:type="dxa"/>
            <w:vMerge/>
            <w:tcBorders>
              <w:left w:val="single" w:sz="4" w:space="0" w:color="auto"/>
              <w:right w:val="single" w:sz="4" w:space="0" w:color="auto"/>
            </w:tcBorders>
            <w:vAlign w:val="center"/>
          </w:tcPr>
          <w:p w14:paraId="2CED8840" w14:textId="77777777" w:rsidR="008A59A2" w:rsidRPr="008E33D1" w:rsidRDefault="008A59A2" w:rsidP="00934240">
            <w:pPr>
              <w:rPr>
                <w:b/>
                <w:sz w:val="20"/>
                <w:szCs w:val="20"/>
              </w:rPr>
            </w:pPr>
          </w:p>
        </w:tc>
        <w:tc>
          <w:tcPr>
            <w:tcW w:w="1843" w:type="dxa"/>
            <w:gridSpan w:val="2"/>
            <w:tcBorders>
              <w:top w:val="single" w:sz="4" w:space="0" w:color="auto"/>
              <w:left w:val="single" w:sz="4" w:space="0" w:color="auto"/>
              <w:right w:val="single" w:sz="4" w:space="0" w:color="auto"/>
            </w:tcBorders>
          </w:tcPr>
          <w:p w14:paraId="2F90C7B6" w14:textId="77777777" w:rsidR="008A59A2" w:rsidRPr="008B028D" w:rsidRDefault="00F92D94" w:rsidP="00934240">
            <w:pPr>
              <w:tabs>
                <w:tab w:val="center" w:pos="813"/>
              </w:tabs>
              <w:rPr>
                <w:b/>
                <w:bCs/>
                <w:sz w:val="16"/>
                <w:szCs w:val="16"/>
              </w:rPr>
            </w:pPr>
            <w:sdt>
              <w:sdtPr>
                <w:rPr>
                  <w:rFonts w:ascii="MS Gothic" w:eastAsia="MS Gothic" w:hAnsi="MS Gothic" w:hint="eastAsia"/>
                  <w:b/>
                  <w:bCs/>
                  <w:sz w:val="16"/>
                  <w:szCs w:val="16"/>
                </w:rPr>
                <w:id w:val="-956480376"/>
                <w14:checkbox>
                  <w14:checked w14:val="1"/>
                  <w14:checkedState w14:val="2612" w14:font="MS Gothic"/>
                  <w14:uncheckedState w14:val="2610" w14:font="MS Gothic"/>
                </w14:checkbox>
              </w:sdtPr>
              <w:sdtEndPr/>
              <w:sdtContent>
                <w:r w:rsidR="008A59A2">
                  <w:rPr>
                    <w:rFonts w:ascii="MS Gothic" w:eastAsia="MS Gothic" w:hAnsi="MS Gothic" w:hint="eastAsia"/>
                    <w:b/>
                    <w:bCs/>
                    <w:sz w:val="16"/>
                    <w:szCs w:val="16"/>
                  </w:rPr>
                  <w:t>☒</w:t>
                </w:r>
              </w:sdtContent>
            </w:sdt>
            <w:r w:rsidR="008A59A2" w:rsidRPr="008B028D">
              <w:rPr>
                <w:b/>
                <w:bCs/>
                <w:sz w:val="16"/>
                <w:szCs w:val="16"/>
              </w:rPr>
              <w:t xml:space="preserve">All                          </w:t>
            </w:r>
          </w:p>
        </w:tc>
        <w:tc>
          <w:tcPr>
            <w:tcW w:w="1618" w:type="dxa"/>
            <w:tcBorders>
              <w:top w:val="single" w:sz="4" w:space="0" w:color="auto"/>
              <w:left w:val="single" w:sz="4" w:space="0" w:color="auto"/>
              <w:right w:val="single" w:sz="4" w:space="0" w:color="auto"/>
            </w:tcBorders>
          </w:tcPr>
          <w:p w14:paraId="604A4E08" w14:textId="77777777" w:rsidR="008A59A2" w:rsidRPr="008B028D" w:rsidRDefault="00F92D94" w:rsidP="00934240">
            <w:pPr>
              <w:rPr>
                <w:b/>
                <w:bCs/>
                <w:sz w:val="16"/>
                <w:szCs w:val="16"/>
              </w:rPr>
            </w:pPr>
            <w:sdt>
              <w:sdtPr>
                <w:rPr>
                  <w:b/>
                  <w:bCs/>
                  <w:sz w:val="16"/>
                  <w:szCs w:val="16"/>
                </w:rPr>
                <w:id w:val="1562672600"/>
                <w14:checkbox>
                  <w14:checked w14:val="0"/>
                  <w14:checkedState w14:val="2612" w14:font="MS Gothic"/>
                  <w14:uncheckedState w14:val="2610" w14:font="MS Gothic"/>
                </w14:checkbox>
              </w:sdtPr>
              <w:sdtEndPr/>
              <w:sdtContent>
                <w:r w:rsidR="008A59A2" w:rsidRPr="008B028D">
                  <w:rPr>
                    <w:rFonts w:ascii="MS Gothic" w:eastAsia="MS Gothic" w:hAnsi="MS Gothic" w:hint="eastAsia"/>
                    <w:b/>
                    <w:bCs/>
                    <w:sz w:val="16"/>
                    <w:szCs w:val="16"/>
                  </w:rPr>
                  <w:t>☐</w:t>
                </w:r>
              </w:sdtContent>
            </w:sdt>
            <w:r w:rsidR="008A59A2" w:rsidRPr="008B028D">
              <w:rPr>
                <w:b/>
                <w:bCs/>
                <w:sz w:val="16"/>
                <w:szCs w:val="16"/>
              </w:rPr>
              <w:t xml:space="preserve">Facilities            </w:t>
            </w:r>
          </w:p>
        </w:tc>
        <w:tc>
          <w:tcPr>
            <w:tcW w:w="1742" w:type="dxa"/>
            <w:tcBorders>
              <w:top w:val="single" w:sz="4" w:space="0" w:color="auto"/>
              <w:left w:val="single" w:sz="4" w:space="0" w:color="auto"/>
              <w:right w:val="single" w:sz="4" w:space="0" w:color="auto"/>
            </w:tcBorders>
          </w:tcPr>
          <w:p w14:paraId="1DA07C99" w14:textId="77777777" w:rsidR="008A59A2" w:rsidRPr="008B028D" w:rsidRDefault="00F92D94" w:rsidP="00934240">
            <w:pPr>
              <w:rPr>
                <w:b/>
                <w:bCs/>
                <w:sz w:val="16"/>
                <w:szCs w:val="16"/>
              </w:rPr>
            </w:pPr>
            <w:sdt>
              <w:sdtPr>
                <w:rPr>
                  <w:b/>
                  <w:bCs/>
                  <w:sz w:val="16"/>
                  <w:szCs w:val="16"/>
                </w:rPr>
                <w:id w:val="336653474"/>
                <w14:checkbox>
                  <w14:checked w14:val="0"/>
                  <w14:checkedState w14:val="2612" w14:font="MS Gothic"/>
                  <w14:uncheckedState w14:val="2610" w14:font="MS Gothic"/>
                </w14:checkbox>
              </w:sdtPr>
              <w:sdtEndPr/>
              <w:sdtContent>
                <w:r w:rsidR="008A59A2" w:rsidRPr="008B028D">
                  <w:rPr>
                    <w:rFonts w:ascii="MS Gothic" w:eastAsia="MS Gothic" w:hAnsi="MS Gothic" w:hint="eastAsia"/>
                    <w:b/>
                    <w:bCs/>
                    <w:sz w:val="16"/>
                    <w:szCs w:val="16"/>
                  </w:rPr>
                  <w:t>☐</w:t>
                </w:r>
              </w:sdtContent>
            </w:sdt>
            <w:r w:rsidR="008A59A2" w:rsidRPr="008B028D">
              <w:rPr>
                <w:b/>
                <w:bCs/>
                <w:sz w:val="16"/>
                <w:szCs w:val="16"/>
              </w:rPr>
              <w:t>Clinical</w:t>
            </w:r>
          </w:p>
        </w:tc>
        <w:tc>
          <w:tcPr>
            <w:tcW w:w="2488" w:type="dxa"/>
            <w:tcBorders>
              <w:top w:val="single" w:sz="4" w:space="0" w:color="auto"/>
              <w:left w:val="single" w:sz="4" w:space="0" w:color="auto"/>
              <w:right w:val="single" w:sz="4" w:space="0" w:color="auto"/>
            </w:tcBorders>
          </w:tcPr>
          <w:p w14:paraId="30D8BE71" w14:textId="77777777" w:rsidR="008A59A2" w:rsidRPr="008B028D" w:rsidRDefault="00F92D94" w:rsidP="00934240">
            <w:pPr>
              <w:rPr>
                <w:b/>
                <w:bCs/>
                <w:sz w:val="16"/>
                <w:szCs w:val="16"/>
              </w:rPr>
            </w:pPr>
            <w:sdt>
              <w:sdtPr>
                <w:rPr>
                  <w:b/>
                  <w:bCs/>
                  <w:sz w:val="16"/>
                  <w:szCs w:val="16"/>
                </w:rPr>
                <w:id w:val="1457835405"/>
                <w14:checkbox>
                  <w14:checked w14:val="0"/>
                  <w14:checkedState w14:val="2612" w14:font="MS Gothic"/>
                  <w14:uncheckedState w14:val="2610" w14:font="MS Gothic"/>
                </w14:checkbox>
              </w:sdtPr>
              <w:sdtEndPr/>
              <w:sdtContent>
                <w:r w:rsidR="008A59A2" w:rsidRPr="008B028D">
                  <w:rPr>
                    <w:rFonts w:ascii="MS Gothic" w:eastAsia="MS Gothic" w:hAnsi="MS Gothic" w:hint="eastAsia"/>
                    <w:b/>
                    <w:bCs/>
                    <w:sz w:val="16"/>
                    <w:szCs w:val="16"/>
                  </w:rPr>
                  <w:t>☐</w:t>
                </w:r>
              </w:sdtContent>
            </w:sdt>
            <w:r w:rsidR="008A59A2" w:rsidRPr="008B028D">
              <w:rPr>
                <w:b/>
                <w:bCs/>
                <w:sz w:val="16"/>
                <w:szCs w:val="16"/>
              </w:rPr>
              <w:t xml:space="preserve">IRA                </w:t>
            </w:r>
          </w:p>
        </w:tc>
      </w:tr>
      <w:tr w:rsidR="008A59A2" w:rsidRPr="00832C6A" w14:paraId="15E80012" w14:textId="77777777" w:rsidTr="00934240">
        <w:trPr>
          <w:trHeight w:val="287"/>
        </w:trPr>
        <w:tc>
          <w:tcPr>
            <w:tcW w:w="3014" w:type="dxa"/>
            <w:vMerge/>
            <w:tcBorders>
              <w:left w:val="single" w:sz="4" w:space="0" w:color="auto"/>
              <w:right w:val="single" w:sz="4" w:space="0" w:color="auto"/>
            </w:tcBorders>
            <w:vAlign w:val="center"/>
          </w:tcPr>
          <w:p w14:paraId="00B9774A" w14:textId="77777777" w:rsidR="008A59A2" w:rsidRPr="008E33D1" w:rsidRDefault="008A59A2" w:rsidP="00934240">
            <w:pPr>
              <w:rPr>
                <w:b/>
                <w:sz w:val="20"/>
                <w:szCs w:val="20"/>
              </w:rPr>
            </w:pPr>
          </w:p>
        </w:tc>
        <w:tc>
          <w:tcPr>
            <w:tcW w:w="1843" w:type="dxa"/>
            <w:gridSpan w:val="2"/>
            <w:tcBorders>
              <w:top w:val="single" w:sz="4" w:space="0" w:color="auto"/>
              <w:left w:val="single" w:sz="4" w:space="0" w:color="auto"/>
              <w:right w:val="single" w:sz="4" w:space="0" w:color="auto"/>
            </w:tcBorders>
          </w:tcPr>
          <w:p w14:paraId="662203EF" w14:textId="77777777" w:rsidR="008A59A2" w:rsidRPr="008B028D" w:rsidRDefault="00F92D94" w:rsidP="00934240">
            <w:pPr>
              <w:tabs>
                <w:tab w:val="center" w:pos="813"/>
              </w:tabs>
              <w:rPr>
                <w:b/>
                <w:bCs/>
                <w:sz w:val="16"/>
                <w:szCs w:val="16"/>
              </w:rPr>
            </w:pPr>
            <w:sdt>
              <w:sdtPr>
                <w:rPr>
                  <w:b/>
                  <w:bCs/>
                  <w:sz w:val="16"/>
                  <w:szCs w:val="16"/>
                </w:rPr>
                <w:id w:val="-1180898930"/>
                <w14:checkbox>
                  <w14:checked w14:val="0"/>
                  <w14:checkedState w14:val="2612" w14:font="MS Gothic"/>
                  <w14:uncheckedState w14:val="2610" w14:font="MS Gothic"/>
                </w14:checkbox>
              </w:sdtPr>
              <w:sdtEndPr/>
              <w:sdtContent>
                <w:r w:rsidR="008A59A2" w:rsidRPr="008B028D">
                  <w:rPr>
                    <w:rFonts w:ascii="MS Gothic" w:eastAsia="MS Gothic" w:hAnsi="MS Gothic" w:hint="eastAsia"/>
                    <w:b/>
                    <w:bCs/>
                    <w:sz w:val="16"/>
                    <w:szCs w:val="16"/>
                  </w:rPr>
                  <w:t>☐</w:t>
                </w:r>
              </w:sdtContent>
            </w:sdt>
            <w:r w:rsidR="008A59A2" w:rsidRPr="008B028D">
              <w:rPr>
                <w:rFonts w:asciiTheme="minorHAnsi" w:hAnsiTheme="minorHAnsi" w:cstheme="minorHAnsi"/>
                <w:b/>
                <w:bCs/>
                <w:sz w:val="16"/>
                <w:szCs w:val="16"/>
              </w:rPr>
              <w:t>Admin</w:t>
            </w:r>
            <w:r w:rsidR="008A59A2">
              <w:rPr>
                <w:rFonts w:asciiTheme="minorHAnsi" w:hAnsiTheme="minorHAnsi" w:cstheme="minorHAnsi"/>
                <w:b/>
                <w:bCs/>
                <w:sz w:val="16"/>
                <w:szCs w:val="16"/>
              </w:rPr>
              <w:t>istration</w:t>
            </w:r>
          </w:p>
        </w:tc>
        <w:tc>
          <w:tcPr>
            <w:tcW w:w="1618" w:type="dxa"/>
            <w:tcBorders>
              <w:top w:val="single" w:sz="4" w:space="0" w:color="auto"/>
              <w:left w:val="single" w:sz="4" w:space="0" w:color="auto"/>
              <w:right w:val="single" w:sz="4" w:space="0" w:color="auto"/>
            </w:tcBorders>
          </w:tcPr>
          <w:p w14:paraId="41FDCE8D" w14:textId="77777777" w:rsidR="008A59A2" w:rsidRPr="008B028D" w:rsidRDefault="00F92D94" w:rsidP="00934240">
            <w:pPr>
              <w:rPr>
                <w:b/>
                <w:bCs/>
                <w:sz w:val="16"/>
                <w:szCs w:val="16"/>
              </w:rPr>
            </w:pPr>
            <w:sdt>
              <w:sdtPr>
                <w:rPr>
                  <w:b/>
                  <w:bCs/>
                  <w:sz w:val="16"/>
                  <w:szCs w:val="16"/>
                </w:rPr>
                <w:id w:val="679321952"/>
                <w14:checkbox>
                  <w14:checked w14:val="0"/>
                  <w14:checkedState w14:val="2612" w14:font="MS Gothic"/>
                  <w14:uncheckedState w14:val="2610" w14:font="MS Gothic"/>
                </w14:checkbox>
              </w:sdtPr>
              <w:sdtEndPr/>
              <w:sdtContent>
                <w:r w:rsidR="008A59A2" w:rsidRPr="008B028D">
                  <w:rPr>
                    <w:rFonts w:ascii="MS Gothic" w:eastAsia="MS Gothic" w:hAnsi="MS Gothic" w:hint="eastAsia"/>
                    <w:b/>
                    <w:bCs/>
                    <w:sz w:val="16"/>
                    <w:szCs w:val="16"/>
                  </w:rPr>
                  <w:t>☐</w:t>
                </w:r>
              </w:sdtContent>
            </w:sdt>
            <w:r w:rsidR="008A59A2" w:rsidRPr="008B028D">
              <w:rPr>
                <w:b/>
                <w:bCs/>
                <w:sz w:val="16"/>
                <w:szCs w:val="16"/>
              </w:rPr>
              <w:t xml:space="preserve">HR/Training         </w:t>
            </w:r>
          </w:p>
        </w:tc>
        <w:tc>
          <w:tcPr>
            <w:tcW w:w="1742" w:type="dxa"/>
            <w:tcBorders>
              <w:top w:val="single" w:sz="4" w:space="0" w:color="auto"/>
              <w:left w:val="single" w:sz="4" w:space="0" w:color="auto"/>
              <w:right w:val="single" w:sz="4" w:space="0" w:color="auto"/>
            </w:tcBorders>
          </w:tcPr>
          <w:p w14:paraId="40E9DDA6" w14:textId="77777777" w:rsidR="008A59A2" w:rsidRPr="008B028D" w:rsidRDefault="00F92D94" w:rsidP="00934240">
            <w:pPr>
              <w:rPr>
                <w:b/>
                <w:bCs/>
                <w:sz w:val="16"/>
                <w:szCs w:val="16"/>
              </w:rPr>
            </w:pPr>
            <w:sdt>
              <w:sdtPr>
                <w:rPr>
                  <w:b/>
                  <w:bCs/>
                  <w:sz w:val="16"/>
                  <w:szCs w:val="16"/>
                </w:rPr>
                <w:id w:val="1649167599"/>
                <w14:checkbox>
                  <w14:checked w14:val="0"/>
                  <w14:checkedState w14:val="2612" w14:font="MS Gothic"/>
                  <w14:uncheckedState w14:val="2610" w14:font="MS Gothic"/>
                </w14:checkbox>
              </w:sdtPr>
              <w:sdtEndPr/>
              <w:sdtContent>
                <w:r w:rsidR="008A59A2" w:rsidRPr="008B028D">
                  <w:rPr>
                    <w:rFonts w:ascii="MS Gothic" w:eastAsia="MS Gothic" w:hAnsi="MS Gothic" w:hint="eastAsia"/>
                    <w:b/>
                    <w:bCs/>
                    <w:sz w:val="16"/>
                    <w:szCs w:val="16"/>
                  </w:rPr>
                  <w:t>☐</w:t>
                </w:r>
              </w:sdtContent>
            </w:sdt>
            <w:r w:rsidR="008A59A2" w:rsidRPr="008B028D">
              <w:rPr>
                <w:b/>
                <w:bCs/>
                <w:sz w:val="16"/>
                <w:szCs w:val="16"/>
              </w:rPr>
              <w:t>Comm Hab</w:t>
            </w:r>
          </w:p>
        </w:tc>
        <w:tc>
          <w:tcPr>
            <w:tcW w:w="2488" w:type="dxa"/>
            <w:tcBorders>
              <w:top w:val="single" w:sz="4" w:space="0" w:color="auto"/>
              <w:left w:val="single" w:sz="4" w:space="0" w:color="auto"/>
              <w:right w:val="single" w:sz="4" w:space="0" w:color="auto"/>
            </w:tcBorders>
          </w:tcPr>
          <w:p w14:paraId="66E90EC1" w14:textId="77777777" w:rsidR="008A59A2" w:rsidRPr="008B028D" w:rsidRDefault="00F92D94" w:rsidP="00934240">
            <w:pPr>
              <w:rPr>
                <w:b/>
                <w:bCs/>
                <w:sz w:val="16"/>
                <w:szCs w:val="16"/>
              </w:rPr>
            </w:pPr>
            <w:sdt>
              <w:sdtPr>
                <w:rPr>
                  <w:b/>
                  <w:bCs/>
                  <w:sz w:val="16"/>
                  <w:szCs w:val="16"/>
                </w:rPr>
                <w:id w:val="835586617"/>
                <w14:checkbox>
                  <w14:checked w14:val="0"/>
                  <w14:checkedState w14:val="2612" w14:font="MS Gothic"/>
                  <w14:uncheckedState w14:val="2610" w14:font="MS Gothic"/>
                </w14:checkbox>
              </w:sdtPr>
              <w:sdtEndPr/>
              <w:sdtContent>
                <w:r w:rsidR="008A59A2" w:rsidRPr="008B028D">
                  <w:rPr>
                    <w:rFonts w:ascii="MS Gothic" w:eastAsia="MS Gothic" w:hAnsi="MS Gothic" w:hint="eastAsia"/>
                    <w:b/>
                    <w:bCs/>
                    <w:sz w:val="16"/>
                    <w:szCs w:val="16"/>
                  </w:rPr>
                  <w:t>☐</w:t>
                </w:r>
              </w:sdtContent>
            </w:sdt>
            <w:r w:rsidR="008A59A2" w:rsidRPr="008B028D">
              <w:rPr>
                <w:b/>
                <w:bCs/>
                <w:sz w:val="16"/>
                <w:szCs w:val="16"/>
              </w:rPr>
              <w:t>Pre-Vocation</w:t>
            </w:r>
          </w:p>
        </w:tc>
      </w:tr>
      <w:tr w:rsidR="008A59A2" w:rsidRPr="00832C6A" w14:paraId="59D2F887" w14:textId="77777777" w:rsidTr="00934240">
        <w:trPr>
          <w:trHeight w:val="278"/>
        </w:trPr>
        <w:tc>
          <w:tcPr>
            <w:tcW w:w="3014" w:type="dxa"/>
            <w:vMerge/>
            <w:tcBorders>
              <w:left w:val="single" w:sz="4" w:space="0" w:color="auto"/>
              <w:right w:val="single" w:sz="4" w:space="0" w:color="auto"/>
            </w:tcBorders>
            <w:vAlign w:val="center"/>
          </w:tcPr>
          <w:p w14:paraId="005772FB" w14:textId="77777777" w:rsidR="008A59A2" w:rsidRPr="008E33D1" w:rsidRDefault="008A59A2" w:rsidP="00934240">
            <w:pPr>
              <w:rPr>
                <w:b/>
                <w:sz w:val="20"/>
                <w:szCs w:val="20"/>
              </w:rPr>
            </w:pPr>
          </w:p>
        </w:tc>
        <w:tc>
          <w:tcPr>
            <w:tcW w:w="1843" w:type="dxa"/>
            <w:gridSpan w:val="2"/>
            <w:tcBorders>
              <w:top w:val="single" w:sz="4" w:space="0" w:color="auto"/>
              <w:left w:val="single" w:sz="4" w:space="0" w:color="auto"/>
              <w:right w:val="single" w:sz="4" w:space="0" w:color="auto"/>
            </w:tcBorders>
          </w:tcPr>
          <w:p w14:paraId="35E2C2C1" w14:textId="77777777" w:rsidR="008A59A2" w:rsidRPr="008B028D" w:rsidRDefault="00F92D94" w:rsidP="00934240">
            <w:pPr>
              <w:rPr>
                <w:b/>
                <w:bCs/>
                <w:sz w:val="16"/>
                <w:szCs w:val="16"/>
              </w:rPr>
            </w:pPr>
            <w:sdt>
              <w:sdtPr>
                <w:rPr>
                  <w:b/>
                  <w:bCs/>
                  <w:sz w:val="16"/>
                  <w:szCs w:val="16"/>
                </w:rPr>
                <w:id w:val="-1846168593"/>
                <w14:checkbox>
                  <w14:checked w14:val="0"/>
                  <w14:checkedState w14:val="2612" w14:font="MS Gothic"/>
                  <w14:uncheckedState w14:val="2610" w14:font="MS Gothic"/>
                </w14:checkbox>
              </w:sdtPr>
              <w:sdtEndPr/>
              <w:sdtContent>
                <w:r w:rsidR="008A59A2" w:rsidRPr="008B028D">
                  <w:rPr>
                    <w:rFonts w:ascii="MS Gothic" w:eastAsia="MS Gothic" w:hAnsi="MS Gothic" w:hint="eastAsia"/>
                    <w:b/>
                    <w:bCs/>
                    <w:sz w:val="16"/>
                    <w:szCs w:val="16"/>
                  </w:rPr>
                  <w:t>☐</w:t>
                </w:r>
              </w:sdtContent>
            </w:sdt>
            <w:r w:rsidR="008A59A2" w:rsidRPr="008B028D">
              <w:rPr>
                <w:b/>
                <w:bCs/>
                <w:sz w:val="16"/>
                <w:szCs w:val="16"/>
              </w:rPr>
              <w:t xml:space="preserve">Business/Finance              </w:t>
            </w:r>
          </w:p>
        </w:tc>
        <w:tc>
          <w:tcPr>
            <w:tcW w:w="1618" w:type="dxa"/>
            <w:tcBorders>
              <w:top w:val="single" w:sz="4" w:space="0" w:color="auto"/>
              <w:left w:val="single" w:sz="4" w:space="0" w:color="auto"/>
              <w:right w:val="single" w:sz="4" w:space="0" w:color="auto"/>
            </w:tcBorders>
          </w:tcPr>
          <w:p w14:paraId="57562919" w14:textId="77777777" w:rsidR="008A59A2" w:rsidRPr="008B028D" w:rsidRDefault="00F92D94" w:rsidP="00934240">
            <w:pPr>
              <w:rPr>
                <w:b/>
                <w:bCs/>
                <w:sz w:val="16"/>
                <w:szCs w:val="16"/>
              </w:rPr>
            </w:pPr>
            <w:sdt>
              <w:sdtPr>
                <w:rPr>
                  <w:b/>
                  <w:bCs/>
                  <w:sz w:val="16"/>
                  <w:szCs w:val="16"/>
                </w:rPr>
                <w:id w:val="394392546"/>
                <w14:checkbox>
                  <w14:checked w14:val="0"/>
                  <w14:checkedState w14:val="2612" w14:font="MS Gothic"/>
                  <w14:uncheckedState w14:val="2610" w14:font="MS Gothic"/>
                </w14:checkbox>
              </w:sdtPr>
              <w:sdtEndPr/>
              <w:sdtContent>
                <w:r w:rsidR="008A59A2" w:rsidRPr="008B028D">
                  <w:rPr>
                    <w:rFonts w:ascii="MS Gothic" w:eastAsia="MS Gothic" w:hAnsi="MS Gothic" w:hint="eastAsia"/>
                    <w:b/>
                    <w:bCs/>
                    <w:sz w:val="16"/>
                    <w:szCs w:val="16"/>
                  </w:rPr>
                  <w:t>☐</w:t>
                </w:r>
              </w:sdtContent>
            </w:sdt>
            <w:r w:rsidR="008A59A2" w:rsidRPr="008B028D">
              <w:rPr>
                <w:b/>
                <w:bCs/>
                <w:sz w:val="16"/>
                <w:szCs w:val="16"/>
              </w:rPr>
              <w:t>IT</w:t>
            </w:r>
          </w:p>
        </w:tc>
        <w:tc>
          <w:tcPr>
            <w:tcW w:w="1742" w:type="dxa"/>
            <w:tcBorders>
              <w:top w:val="single" w:sz="4" w:space="0" w:color="auto"/>
              <w:left w:val="single" w:sz="4" w:space="0" w:color="auto"/>
              <w:right w:val="single" w:sz="4" w:space="0" w:color="auto"/>
            </w:tcBorders>
          </w:tcPr>
          <w:p w14:paraId="1F739B25" w14:textId="77777777" w:rsidR="008A59A2" w:rsidRPr="008B028D" w:rsidRDefault="00F92D94" w:rsidP="00934240">
            <w:pPr>
              <w:rPr>
                <w:b/>
                <w:bCs/>
                <w:sz w:val="16"/>
                <w:szCs w:val="16"/>
              </w:rPr>
            </w:pPr>
            <w:sdt>
              <w:sdtPr>
                <w:rPr>
                  <w:b/>
                  <w:bCs/>
                  <w:sz w:val="16"/>
                  <w:szCs w:val="16"/>
                </w:rPr>
                <w:id w:val="-1533646274"/>
                <w14:checkbox>
                  <w14:checked w14:val="0"/>
                  <w14:checkedState w14:val="2612" w14:font="MS Gothic"/>
                  <w14:uncheckedState w14:val="2610" w14:font="MS Gothic"/>
                </w14:checkbox>
              </w:sdtPr>
              <w:sdtEndPr/>
              <w:sdtContent>
                <w:r w:rsidR="008A59A2" w:rsidRPr="008B028D">
                  <w:rPr>
                    <w:rFonts w:ascii="MS Gothic" w:eastAsia="MS Gothic" w:hAnsi="MS Gothic" w:hint="eastAsia"/>
                    <w:b/>
                    <w:bCs/>
                    <w:sz w:val="16"/>
                    <w:szCs w:val="16"/>
                  </w:rPr>
                  <w:t>☐</w:t>
                </w:r>
              </w:sdtContent>
            </w:sdt>
            <w:r w:rsidR="008A59A2" w:rsidRPr="008B028D">
              <w:rPr>
                <w:b/>
                <w:bCs/>
                <w:sz w:val="16"/>
                <w:szCs w:val="16"/>
              </w:rPr>
              <w:t xml:space="preserve">Day Hab       </w:t>
            </w:r>
          </w:p>
        </w:tc>
        <w:tc>
          <w:tcPr>
            <w:tcW w:w="2488" w:type="dxa"/>
            <w:tcBorders>
              <w:top w:val="single" w:sz="4" w:space="0" w:color="auto"/>
              <w:left w:val="single" w:sz="4" w:space="0" w:color="auto"/>
              <w:right w:val="single" w:sz="4" w:space="0" w:color="auto"/>
            </w:tcBorders>
          </w:tcPr>
          <w:p w14:paraId="3113A5F8" w14:textId="77777777" w:rsidR="008A59A2" w:rsidRPr="008B028D" w:rsidRDefault="00F92D94" w:rsidP="00934240">
            <w:pPr>
              <w:rPr>
                <w:b/>
                <w:bCs/>
                <w:sz w:val="16"/>
                <w:szCs w:val="16"/>
              </w:rPr>
            </w:pPr>
            <w:sdt>
              <w:sdtPr>
                <w:rPr>
                  <w:b/>
                  <w:bCs/>
                  <w:sz w:val="16"/>
                  <w:szCs w:val="16"/>
                </w:rPr>
                <w:id w:val="1814669350"/>
                <w14:checkbox>
                  <w14:checked w14:val="0"/>
                  <w14:checkedState w14:val="2612" w14:font="MS Gothic"/>
                  <w14:uncheckedState w14:val="2610" w14:font="MS Gothic"/>
                </w14:checkbox>
              </w:sdtPr>
              <w:sdtEndPr/>
              <w:sdtContent>
                <w:r w:rsidR="008A59A2" w:rsidRPr="008B028D">
                  <w:rPr>
                    <w:rFonts w:ascii="MS Gothic" w:eastAsia="MS Gothic" w:hAnsi="MS Gothic" w:hint="eastAsia"/>
                    <w:b/>
                    <w:bCs/>
                    <w:sz w:val="16"/>
                    <w:szCs w:val="16"/>
                  </w:rPr>
                  <w:t>☐</w:t>
                </w:r>
              </w:sdtContent>
            </w:sdt>
            <w:r w:rsidR="008A59A2" w:rsidRPr="008B028D">
              <w:rPr>
                <w:b/>
                <w:bCs/>
                <w:sz w:val="16"/>
                <w:szCs w:val="16"/>
              </w:rPr>
              <w:t xml:space="preserve">Self-Directed                 </w:t>
            </w:r>
          </w:p>
        </w:tc>
      </w:tr>
      <w:tr w:rsidR="008A59A2" w:rsidRPr="00832C6A" w14:paraId="13E28D08" w14:textId="77777777" w:rsidTr="00934240">
        <w:trPr>
          <w:trHeight w:val="278"/>
        </w:trPr>
        <w:tc>
          <w:tcPr>
            <w:tcW w:w="3014" w:type="dxa"/>
            <w:vMerge/>
            <w:tcBorders>
              <w:left w:val="single" w:sz="4" w:space="0" w:color="auto"/>
              <w:right w:val="single" w:sz="4" w:space="0" w:color="auto"/>
            </w:tcBorders>
            <w:vAlign w:val="center"/>
          </w:tcPr>
          <w:p w14:paraId="0D95404B" w14:textId="77777777" w:rsidR="008A59A2" w:rsidRPr="008E33D1" w:rsidRDefault="008A59A2" w:rsidP="00934240">
            <w:pPr>
              <w:rPr>
                <w:b/>
                <w:sz w:val="20"/>
                <w:szCs w:val="20"/>
              </w:rPr>
            </w:pPr>
          </w:p>
        </w:tc>
        <w:tc>
          <w:tcPr>
            <w:tcW w:w="1843" w:type="dxa"/>
            <w:gridSpan w:val="2"/>
            <w:vMerge w:val="restart"/>
            <w:tcBorders>
              <w:top w:val="single" w:sz="4" w:space="0" w:color="auto"/>
              <w:left w:val="single" w:sz="4" w:space="0" w:color="auto"/>
              <w:right w:val="single" w:sz="4" w:space="0" w:color="auto"/>
            </w:tcBorders>
          </w:tcPr>
          <w:p w14:paraId="31D02A47" w14:textId="77777777" w:rsidR="008A59A2" w:rsidRPr="008B028D" w:rsidRDefault="00F92D94" w:rsidP="00934240">
            <w:pPr>
              <w:rPr>
                <w:b/>
                <w:bCs/>
                <w:sz w:val="16"/>
                <w:szCs w:val="16"/>
              </w:rPr>
            </w:pPr>
            <w:sdt>
              <w:sdtPr>
                <w:rPr>
                  <w:b/>
                  <w:bCs/>
                  <w:sz w:val="16"/>
                  <w:szCs w:val="16"/>
                </w:rPr>
                <w:id w:val="-634095811"/>
                <w14:checkbox>
                  <w14:checked w14:val="0"/>
                  <w14:checkedState w14:val="2612" w14:font="MS Gothic"/>
                  <w14:uncheckedState w14:val="2610" w14:font="MS Gothic"/>
                </w14:checkbox>
              </w:sdtPr>
              <w:sdtEndPr/>
              <w:sdtContent>
                <w:r w:rsidR="008A59A2" w:rsidRPr="008B028D">
                  <w:rPr>
                    <w:rFonts w:ascii="MS Gothic" w:eastAsia="MS Gothic" w:hAnsi="MS Gothic" w:hint="eastAsia"/>
                    <w:b/>
                    <w:bCs/>
                    <w:sz w:val="16"/>
                    <w:szCs w:val="16"/>
                  </w:rPr>
                  <w:t>☐</w:t>
                </w:r>
              </w:sdtContent>
            </w:sdt>
            <w:r w:rsidR="008A59A2" w:rsidRPr="008B028D">
              <w:rPr>
                <w:b/>
                <w:bCs/>
                <w:sz w:val="16"/>
                <w:szCs w:val="16"/>
              </w:rPr>
              <w:t>Compliance/</w:t>
            </w:r>
          </w:p>
          <w:p w14:paraId="19F2C601" w14:textId="77777777" w:rsidR="008A59A2" w:rsidRPr="008B028D" w:rsidRDefault="008A59A2" w:rsidP="00934240">
            <w:pPr>
              <w:rPr>
                <w:b/>
                <w:bCs/>
                <w:sz w:val="16"/>
                <w:szCs w:val="16"/>
              </w:rPr>
            </w:pPr>
            <w:r w:rsidRPr="008B028D">
              <w:rPr>
                <w:b/>
                <w:bCs/>
                <w:sz w:val="16"/>
                <w:szCs w:val="16"/>
              </w:rPr>
              <w:t>Quality Improvement</w:t>
            </w:r>
          </w:p>
        </w:tc>
        <w:tc>
          <w:tcPr>
            <w:tcW w:w="1618" w:type="dxa"/>
            <w:vMerge w:val="restart"/>
            <w:tcBorders>
              <w:top w:val="single" w:sz="4" w:space="0" w:color="auto"/>
              <w:left w:val="single" w:sz="4" w:space="0" w:color="auto"/>
              <w:right w:val="single" w:sz="4" w:space="0" w:color="auto"/>
            </w:tcBorders>
          </w:tcPr>
          <w:p w14:paraId="11A2D089" w14:textId="77777777" w:rsidR="008A59A2" w:rsidRPr="008B028D" w:rsidRDefault="00F92D94" w:rsidP="00934240">
            <w:pPr>
              <w:rPr>
                <w:b/>
                <w:bCs/>
                <w:sz w:val="16"/>
                <w:szCs w:val="16"/>
              </w:rPr>
            </w:pPr>
            <w:sdt>
              <w:sdtPr>
                <w:rPr>
                  <w:b/>
                  <w:bCs/>
                  <w:sz w:val="16"/>
                  <w:szCs w:val="16"/>
                </w:rPr>
                <w:id w:val="1389991176"/>
                <w14:checkbox>
                  <w14:checked w14:val="0"/>
                  <w14:checkedState w14:val="2612" w14:font="MS Gothic"/>
                  <w14:uncheckedState w14:val="2610" w14:font="MS Gothic"/>
                </w14:checkbox>
              </w:sdtPr>
              <w:sdtEndPr/>
              <w:sdtContent>
                <w:r w:rsidR="008A59A2" w:rsidRPr="008B028D">
                  <w:rPr>
                    <w:rFonts w:ascii="MS Gothic" w:eastAsia="MS Gothic" w:hAnsi="MS Gothic" w:hint="eastAsia"/>
                    <w:b/>
                    <w:bCs/>
                    <w:sz w:val="16"/>
                    <w:szCs w:val="16"/>
                  </w:rPr>
                  <w:t>☐</w:t>
                </w:r>
              </w:sdtContent>
            </w:sdt>
            <w:r w:rsidR="008A59A2" w:rsidRPr="008B028D">
              <w:rPr>
                <w:b/>
                <w:bCs/>
                <w:sz w:val="16"/>
                <w:szCs w:val="16"/>
              </w:rPr>
              <w:t>Public Relations/</w:t>
            </w:r>
          </w:p>
          <w:p w14:paraId="2E26C5C7" w14:textId="77777777" w:rsidR="008A59A2" w:rsidRPr="008B028D" w:rsidRDefault="008A59A2" w:rsidP="00934240">
            <w:pPr>
              <w:rPr>
                <w:b/>
                <w:bCs/>
                <w:sz w:val="16"/>
                <w:szCs w:val="16"/>
              </w:rPr>
            </w:pPr>
            <w:r w:rsidRPr="008B028D">
              <w:rPr>
                <w:b/>
                <w:bCs/>
                <w:sz w:val="16"/>
                <w:szCs w:val="16"/>
              </w:rPr>
              <w:t xml:space="preserve">Marketing   </w:t>
            </w:r>
          </w:p>
        </w:tc>
        <w:tc>
          <w:tcPr>
            <w:tcW w:w="1742" w:type="dxa"/>
            <w:tcBorders>
              <w:top w:val="single" w:sz="4" w:space="0" w:color="auto"/>
              <w:left w:val="single" w:sz="4" w:space="0" w:color="auto"/>
              <w:right w:val="single" w:sz="4" w:space="0" w:color="auto"/>
            </w:tcBorders>
          </w:tcPr>
          <w:p w14:paraId="207E2B00" w14:textId="77777777" w:rsidR="008A59A2" w:rsidRPr="008B028D" w:rsidRDefault="00F92D94" w:rsidP="00934240">
            <w:pPr>
              <w:rPr>
                <w:b/>
                <w:bCs/>
                <w:sz w:val="16"/>
                <w:szCs w:val="16"/>
              </w:rPr>
            </w:pPr>
            <w:sdt>
              <w:sdtPr>
                <w:rPr>
                  <w:b/>
                  <w:bCs/>
                  <w:sz w:val="16"/>
                  <w:szCs w:val="16"/>
                </w:rPr>
                <w:id w:val="1141151369"/>
                <w14:checkbox>
                  <w14:checked w14:val="0"/>
                  <w14:checkedState w14:val="2612" w14:font="MS Gothic"/>
                  <w14:uncheckedState w14:val="2610" w14:font="MS Gothic"/>
                </w14:checkbox>
              </w:sdtPr>
              <w:sdtEndPr/>
              <w:sdtContent>
                <w:r w:rsidR="008A59A2" w:rsidRPr="008B028D">
                  <w:rPr>
                    <w:rFonts w:ascii="MS Gothic" w:eastAsia="MS Gothic" w:hAnsi="MS Gothic" w:hint="eastAsia"/>
                    <w:b/>
                    <w:bCs/>
                    <w:sz w:val="16"/>
                    <w:szCs w:val="16"/>
                  </w:rPr>
                  <w:t>☐</w:t>
                </w:r>
              </w:sdtContent>
            </w:sdt>
            <w:r w:rsidR="008A59A2" w:rsidRPr="008B028D">
              <w:rPr>
                <w:b/>
                <w:bCs/>
                <w:sz w:val="16"/>
                <w:szCs w:val="16"/>
              </w:rPr>
              <w:t>Family Care</w:t>
            </w:r>
          </w:p>
        </w:tc>
        <w:tc>
          <w:tcPr>
            <w:tcW w:w="2488" w:type="dxa"/>
            <w:tcBorders>
              <w:top w:val="single" w:sz="4" w:space="0" w:color="auto"/>
              <w:left w:val="single" w:sz="4" w:space="0" w:color="auto"/>
              <w:right w:val="single" w:sz="4" w:space="0" w:color="auto"/>
            </w:tcBorders>
          </w:tcPr>
          <w:p w14:paraId="23447253" w14:textId="77777777" w:rsidR="008A59A2" w:rsidRPr="008B028D" w:rsidRDefault="00F92D94" w:rsidP="00934240">
            <w:pPr>
              <w:rPr>
                <w:b/>
                <w:bCs/>
                <w:sz w:val="16"/>
                <w:szCs w:val="16"/>
              </w:rPr>
            </w:pPr>
            <w:sdt>
              <w:sdtPr>
                <w:rPr>
                  <w:b/>
                  <w:bCs/>
                  <w:sz w:val="16"/>
                  <w:szCs w:val="16"/>
                </w:rPr>
                <w:id w:val="-1688661549"/>
                <w14:checkbox>
                  <w14:checked w14:val="0"/>
                  <w14:checkedState w14:val="2612" w14:font="MS Gothic"/>
                  <w14:uncheckedState w14:val="2610" w14:font="MS Gothic"/>
                </w14:checkbox>
              </w:sdtPr>
              <w:sdtEndPr/>
              <w:sdtContent>
                <w:r w:rsidR="008A59A2" w:rsidRPr="008B028D">
                  <w:rPr>
                    <w:rFonts w:ascii="MS Gothic" w:eastAsia="MS Gothic" w:hAnsi="MS Gothic" w:hint="eastAsia"/>
                    <w:b/>
                    <w:bCs/>
                    <w:sz w:val="16"/>
                    <w:szCs w:val="16"/>
                  </w:rPr>
                  <w:t>☐</w:t>
                </w:r>
              </w:sdtContent>
            </w:sdt>
            <w:r w:rsidR="008A59A2" w:rsidRPr="008B028D">
              <w:rPr>
                <w:b/>
                <w:bCs/>
                <w:sz w:val="16"/>
                <w:szCs w:val="16"/>
              </w:rPr>
              <w:t xml:space="preserve">SEMP                 </w:t>
            </w:r>
          </w:p>
        </w:tc>
      </w:tr>
      <w:tr w:rsidR="008A59A2" w:rsidRPr="00832C6A" w14:paraId="3B50FC03" w14:textId="77777777" w:rsidTr="00934240">
        <w:trPr>
          <w:trHeight w:val="278"/>
        </w:trPr>
        <w:tc>
          <w:tcPr>
            <w:tcW w:w="3014" w:type="dxa"/>
            <w:vMerge/>
            <w:tcBorders>
              <w:left w:val="single" w:sz="4" w:space="0" w:color="auto"/>
              <w:right w:val="single" w:sz="4" w:space="0" w:color="auto"/>
            </w:tcBorders>
            <w:vAlign w:val="center"/>
          </w:tcPr>
          <w:p w14:paraId="75492C31" w14:textId="77777777" w:rsidR="008A59A2" w:rsidRPr="008E33D1" w:rsidRDefault="008A59A2" w:rsidP="00934240">
            <w:pPr>
              <w:rPr>
                <w:b/>
                <w:sz w:val="20"/>
                <w:szCs w:val="20"/>
              </w:rPr>
            </w:pPr>
          </w:p>
        </w:tc>
        <w:tc>
          <w:tcPr>
            <w:tcW w:w="1843" w:type="dxa"/>
            <w:gridSpan w:val="2"/>
            <w:vMerge/>
            <w:tcBorders>
              <w:left w:val="single" w:sz="4" w:space="0" w:color="auto"/>
              <w:right w:val="single" w:sz="4" w:space="0" w:color="auto"/>
            </w:tcBorders>
          </w:tcPr>
          <w:p w14:paraId="13314E29" w14:textId="77777777" w:rsidR="008A59A2" w:rsidRPr="008B028D" w:rsidRDefault="008A59A2" w:rsidP="00934240">
            <w:pPr>
              <w:rPr>
                <w:b/>
                <w:bCs/>
                <w:sz w:val="16"/>
                <w:szCs w:val="16"/>
              </w:rPr>
            </w:pPr>
          </w:p>
        </w:tc>
        <w:tc>
          <w:tcPr>
            <w:tcW w:w="1618" w:type="dxa"/>
            <w:vMerge/>
            <w:tcBorders>
              <w:left w:val="single" w:sz="4" w:space="0" w:color="auto"/>
              <w:right w:val="single" w:sz="4" w:space="0" w:color="auto"/>
            </w:tcBorders>
          </w:tcPr>
          <w:p w14:paraId="65904632" w14:textId="77777777" w:rsidR="008A59A2" w:rsidRPr="008B028D" w:rsidRDefault="008A59A2" w:rsidP="00934240">
            <w:pPr>
              <w:rPr>
                <w:b/>
                <w:bCs/>
                <w:sz w:val="16"/>
                <w:szCs w:val="16"/>
              </w:rPr>
            </w:pPr>
          </w:p>
        </w:tc>
        <w:tc>
          <w:tcPr>
            <w:tcW w:w="1742" w:type="dxa"/>
            <w:tcBorders>
              <w:top w:val="single" w:sz="4" w:space="0" w:color="auto"/>
              <w:left w:val="single" w:sz="4" w:space="0" w:color="auto"/>
              <w:right w:val="single" w:sz="4" w:space="0" w:color="auto"/>
            </w:tcBorders>
          </w:tcPr>
          <w:p w14:paraId="6AE1DB0E" w14:textId="77777777" w:rsidR="008A59A2" w:rsidRPr="008B028D" w:rsidRDefault="00F92D94" w:rsidP="00934240">
            <w:pPr>
              <w:rPr>
                <w:b/>
                <w:bCs/>
                <w:sz w:val="16"/>
                <w:szCs w:val="16"/>
              </w:rPr>
            </w:pPr>
            <w:sdt>
              <w:sdtPr>
                <w:rPr>
                  <w:b/>
                  <w:bCs/>
                  <w:sz w:val="16"/>
                  <w:szCs w:val="16"/>
                </w:rPr>
                <w:id w:val="-139816917"/>
                <w14:checkbox>
                  <w14:checked w14:val="0"/>
                  <w14:checkedState w14:val="2612" w14:font="MS Gothic"/>
                  <w14:uncheckedState w14:val="2610" w14:font="MS Gothic"/>
                </w14:checkbox>
              </w:sdtPr>
              <w:sdtEndPr/>
              <w:sdtContent>
                <w:r w:rsidR="008A59A2" w:rsidRPr="008B028D">
                  <w:rPr>
                    <w:rFonts w:ascii="MS Gothic" w:eastAsia="MS Gothic" w:hAnsi="MS Gothic" w:hint="eastAsia"/>
                    <w:b/>
                    <w:bCs/>
                    <w:sz w:val="16"/>
                    <w:szCs w:val="16"/>
                  </w:rPr>
                  <w:t>☐</w:t>
                </w:r>
              </w:sdtContent>
            </w:sdt>
            <w:r w:rsidR="008A59A2" w:rsidRPr="008B028D">
              <w:rPr>
                <w:b/>
                <w:bCs/>
                <w:sz w:val="16"/>
                <w:szCs w:val="16"/>
              </w:rPr>
              <w:t xml:space="preserve">Family Support Services        </w:t>
            </w:r>
          </w:p>
        </w:tc>
        <w:tc>
          <w:tcPr>
            <w:tcW w:w="2488" w:type="dxa"/>
            <w:tcBorders>
              <w:top w:val="single" w:sz="4" w:space="0" w:color="auto"/>
              <w:left w:val="single" w:sz="4" w:space="0" w:color="auto"/>
              <w:right w:val="single" w:sz="4" w:space="0" w:color="auto"/>
            </w:tcBorders>
          </w:tcPr>
          <w:p w14:paraId="759DA1B1" w14:textId="77777777" w:rsidR="008A59A2" w:rsidRPr="008B028D" w:rsidRDefault="00F92D94" w:rsidP="00934240">
            <w:pPr>
              <w:rPr>
                <w:b/>
                <w:bCs/>
                <w:sz w:val="16"/>
                <w:szCs w:val="16"/>
              </w:rPr>
            </w:pPr>
            <w:sdt>
              <w:sdtPr>
                <w:rPr>
                  <w:b/>
                  <w:bCs/>
                  <w:sz w:val="16"/>
                  <w:szCs w:val="16"/>
                </w:rPr>
                <w:id w:val="-502969698"/>
                <w14:checkbox>
                  <w14:checked w14:val="0"/>
                  <w14:checkedState w14:val="2612" w14:font="MS Gothic"/>
                  <w14:uncheckedState w14:val="2610" w14:font="MS Gothic"/>
                </w14:checkbox>
              </w:sdtPr>
              <w:sdtEndPr/>
              <w:sdtContent>
                <w:r w:rsidR="008A59A2" w:rsidRPr="008B028D">
                  <w:rPr>
                    <w:rFonts w:ascii="MS Gothic" w:eastAsia="MS Gothic" w:hAnsi="MS Gothic" w:hint="eastAsia"/>
                    <w:b/>
                    <w:bCs/>
                    <w:sz w:val="16"/>
                    <w:szCs w:val="16"/>
                  </w:rPr>
                  <w:t>☐</w:t>
                </w:r>
              </w:sdtContent>
            </w:sdt>
            <w:r w:rsidR="008A59A2" w:rsidRPr="008B028D">
              <w:rPr>
                <w:b/>
                <w:bCs/>
                <w:sz w:val="16"/>
                <w:szCs w:val="16"/>
              </w:rPr>
              <w:t xml:space="preserve">Transportation                  </w:t>
            </w:r>
          </w:p>
        </w:tc>
      </w:tr>
      <w:tr w:rsidR="008A59A2" w:rsidRPr="00832C6A" w14:paraId="5D492ABB" w14:textId="77777777" w:rsidTr="00934240">
        <w:trPr>
          <w:trHeight w:val="485"/>
        </w:trPr>
        <w:tc>
          <w:tcPr>
            <w:tcW w:w="3014" w:type="dxa"/>
            <w:vMerge/>
            <w:tcBorders>
              <w:left w:val="single" w:sz="4" w:space="0" w:color="auto"/>
              <w:bottom w:val="single" w:sz="4" w:space="0" w:color="auto"/>
              <w:right w:val="single" w:sz="4" w:space="0" w:color="auto"/>
            </w:tcBorders>
            <w:vAlign w:val="center"/>
          </w:tcPr>
          <w:p w14:paraId="2CE0CA8B" w14:textId="77777777" w:rsidR="008A59A2" w:rsidRPr="008E33D1" w:rsidRDefault="008A59A2" w:rsidP="00934240">
            <w:pPr>
              <w:rPr>
                <w:b/>
                <w:sz w:val="20"/>
                <w:szCs w:val="20"/>
              </w:rPr>
            </w:pPr>
          </w:p>
        </w:tc>
        <w:tc>
          <w:tcPr>
            <w:tcW w:w="7691" w:type="dxa"/>
            <w:gridSpan w:val="5"/>
            <w:tcBorders>
              <w:top w:val="single" w:sz="4" w:space="0" w:color="auto"/>
              <w:left w:val="single" w:sz="4" w:space="0" w:color="auto"/>
              <w:bottom w:val="single" w:sz="4" w:space="0" w:color="auto"/>
              <w:right w:val="single" w:sz="4" w:space="0" w:color="auto"/>
            </w:tcBorders>
          </w:tcPr>
          <w:p w14:paraId="46C70CF7" w14:textId="0798B344" w:rsidR="008A59A2" w:rsidRPr="008E33D1" w:rsidRDefault="008A59A2" w:rsidP="00934240">
            <w:pPr>
              <w:rPr>
                <w:b/>
                <w:sz w:val="20"/>
                <w:szCs w:val="20"/>
              </w:rPr>
            </w:pPr>
            <w:r>
              <w:rPr>
                <w:b/>
                <w:sz w:val="20"/>
                <w:szCs w:val="20"/>
              </w:rPr>
              <w:t xml:space="preserve">Topic:  </w:t>
            </w:r>
            <w:r w:rsidR="004E0E44">
              <w:rPr>
                <w:rFonts w:ascii="Bookman Old Style" w:hAnsi="Bookman Old Style"/>
                <w:b/>
                <w:sz w:val="16"/>
                <w:szCs w:val="16"/>
              </w:rPr>
              <w:t>Standards of Conduct</w:t>
            </w:r>
          </w:p>
        </w:tc>
      </w:tr>
      <w:tr w:rsidR="008A59A2" w:rsidRPr="00832C6A" w14:paraId="1BE5634E" w14:textId="77777777" w:rsidTr="00934240">
        <w:trPr>
          <w:trHeight w:val="485"/>
        </w:trPr>
        <w:tc>
          <w:tcPr>
            <w:tcW w:w="3014" w:type="dxa"/>
            <w:vMerge/>
            <w:tcBorders>
              <w:left w:val="single" w:sz="4" w:space="0" w:color="auto"/>
              <w:bottom w:val="single" w:sz="4" w:space="0" w:color="auto"/>
              <w:right w:val="single" w:sz="4" w:space="0" w:color="auto"/>
            </w:tcBorders>
            <w:vAlign w:val="center"/>
          </w:tcPr>
          <w:p w14:paraId="5AF94151" w14:textId="77777777" w:rsidR="008A59A2" w:rsidRPr="008E33D1" w:rsidRDefault="008A59A2" w:rsidP="00934240">
            <w:pPr>
              <w:rPr>
                <w:b/>
                <w:sz w:val="20"/>
                <w:szCs w:val="20"/>
              </w:rPr>
            </w:pPr>
          </w:p>
        </w:tc>
        <w:tc>
          <w:tcPr>
            <w:tcW w:w="7691" w:type="dxa"/>
            <w:gridSpan w:val="5"/>
            <w:tcBorders>
              <w:top w:val="single" w:sz="4" w:space="0" w:color="auto"/>
              <w:left w:val="single" w:sz="4" w:space="0" w:color="auto"/>
              <w:bottom w:val="single" w:sz="4" w:space="0" w:color="auto"/>
              <w:right w:val="single" w:sz="4" w:space="0" w:color="auto"/>
            </w:tcBorders>
          </w:tcPr>
          <w:p w14:paraId="274BA428" w14:textId="1FA6F5DC" w:rsidR="008A59A2" w:rsidRPr="008E33D1" w:rsidRDefault="008A59A2" w:rsidP="00934240">
            <w:pPr>
              <w:rPr>
                <w:sz w:val="20"/>
                <w:szCs w:val="20"/>
              </w:rPr>
            </w:pPr>
            <w:r w:rsidRPr="008E33D1">
              <w:rPr>
                <w:b/>
                <w:sz w:val="20"/>
                <w:szCs w:val="20"/>
              </w:rPr>
              <w:t xml:space="preserve">Attachments/Related Forms: </w:t>
            </w:r>
            <w:r>
              <w:rPr>
                <w:bCs/>
                <w:sz w:val="20"/>
                <w:szCs w:val="20"/>
              </w:rPr>
              <w:t xml:space="preserve"> </w:t>
            </w:r>
            <w:r w:rsidR="00A0380C">
              <w:rPr>
                <w:bCs/>
                <w:sz w:val="20"/>
                <w:szCs w:val="20"/>
              </w:rPr>
              <w:t>Standards of Conduct Form</w:t>
            </w:r>
          </w:p>
        </w:tc>
      </w:tr>
      <w:tr w:rsidR="008A59A2" w:rsidRPr="00832C6A" w14:paraId="558DA8EB" w14:textId="77777777" w:rsidTr="00622D67">
        <w:trPr>
          <w:trHeight w:val="242"/>
        </w:trPr>
        <w:tc>
          <w:tcPr>
            <w:tcW w:w="3014" w:type="dxa"/>
            <w:tcBorders>
              <w:top w:val="single" w:sz="4" w:space="0" w:color="auto"/>
              <w:left w:val="single" w:sz="4" w:space="0" w:color="auto"/>
              <w:bottom w:val="single" w:sz="4" w:space="0" w:color="auto"/>
              <w:right w:val="single" w:sz="4" w:space="0" w:color="auto"/>
            </w:tcBorders>
            <w:shd w:val="clear" w:color="auto" w:fill="E7E6E6"/>
          </w:tcPr>
          <w:p w14:paraId="4A1F79D5" w14:textId="77777777" w:rsidR="008A59A2" w:rsidRPr="00832C6A" w:rsidRDefault="008A59A2" w:rsidP="00934240">
            <w:pPr>
              <w:rPr>
                <w:b/>
                <w:sz w:val="16"/>
                <w:szCs w:val="16"/>
              </w:rPr>
            </w:pPr>
            <w:r w:rsidRPr="008E33D1">
              <w:rPr>
                <w:b/>
                <w:sz w:val="16"/>
                <w:szCs w:val="16"/>
              </w:rPr>
              <w:t>Policy Review Frequency</w:t>
            </w:r>
          </w:p>
        </w:tc>
        <w:tc>
          <w:tcPr>
            <w:tcW w:w="7691" w:type="dxa"/>
            <w:gridSpan w:val="5"/>
            <w:tcBorders>
              <w:top w:val="single" w:sz="4" w:space="0" w:color="auto"/>
              <w:left w:val="single" w:sz="4" w:space="0" w:color="auto"/>
              <w:bottom w:val="single" w:sz="4" w:space="0" w:color="auto"/>
              <w:right w:val="single" w:sz="4" w:space="0" w:color="auto"/>
            </w:tcBorders>
            <w:shd w:val="clear" w:color="auto" w:fill="E7E6E6"/>
          </w:tcPr>
          <w:p w14:paraId="3491B9B2" w14:textId="77777777" w:rsidR="008A59A2" w:rsidRPr="00832C6A" w:rsidRDefault="008A59A2" w:rsidP="00934240">
            <w:pPr>
              <w:rPr>
                <w:b/>
                <w:sz w:val="16"/>
                <w:szCs w:val="16"/>
              </w:rPr>
            </w:pPr>
            <w:r w:rsidRPr="00832C6A">
              <w:rPr>
                <w:b/>
                <w:sz w:val="16"/>
                <w:szCs w:val="16"/>
              </w:rPr>
              <w:t>Policy and Procedure Department Authority:</w:t>
            </w:r>
          </w:p>
        </w:tc>
      </w:tr>
      <w:tr w:rsidR="008A59A2" w:rsidRPr="00832C6A" w14:paraId="21D3FAD6" w14:textId="77777777" w:rsidTr="00934240">
        <w:trPr>
          <w:trHeight w:val="140"/>
        </w:trPr>
        <w:tc>
          <w:tcPr>
            <w:tcW w:w="3014" w:type="dxa"/>
            <w:tcBorders>
              <w:top w:val="single" w:sz="4" w:space="0" w:color="auto"/>
              <w:left w:val="single" w:sz="4" w:space="0" w:color="auto"/>
              <w:bottom w:val="single" w:sz="4" w:space="0" w:color="auto"/>
              <w:right w:val="single" w:sz="4" w:space="0" w:color="auto"/>
            </w:tcBorders>
          </w:tcPr>
          <w:p w14:paraId="3696359C" w14:textId="26EC5475" w:rsidR="008A59A2" w:rsidRPr="008E33D1" w:rsidRDefault="00526622" w:rsidP="008A59A2">
            <w:pPr>
              <w:rPr>
                <w:b/>
                <w:sz w:val="16"/>
                <w:szCs w:val="16"/>
              </w:rPr>
            </w:pPr>
            <w:r>
              <w:rPr>
                <w:b/>
                <w:sz w:val="16"/>
                <w:szCs w:val="16"/>
              </w:rPr>
              <w:t>Annually</w:t>
            </w:r>
          </w:p>
        </w:tc>
        <w:tc>
          <w:tcPr>
            <w:tcW w:w="7691" w:type="dxa"/>
            <w:gridSpan w:val="5"/>
            <w:tcBorders>
              <w:top w:val="single" w:sz="4" w:space="0" w:color="auto"/>
              <w:left w:val="single" w:sz="4" w:space="0" w:color="auto"/>
              <w:bottom w:val="single" w:sz="4" w:space="0" w:color="auto"/>
              <w:right w:val="single" w:sz="4" w:space="0" w:color="auto"/>
            </w:tcBorders>
          </w:tcPr>
          <w:p w14:paraId="3B936D46" w14:textId="18D04BB2" w:rsidR="008A59A2" w:rsidRDefault="008A59A2" w:rsidP="008A59A2">
            <w:pPr>
              <w:pStyle w:val="TableParagraph"/>
              <w:spacing w:before="0" w:line="167" w:lineRule="exact"/>
              <w:rPr>
                <w:b/>
                <w:sz w:val="16"/>
              </w:rPr>
            </w:pPr>
            <w:r>
              <w:rPr>
                <w:b/>
                <w:sz w:val="16"/>
              </w:rPr>
              <w:t>Patricia</w:t>
            </w:r>
            <w:r>
              <w:rPr>
                <w:b/>
                <w:spacing w:val="-6"/>
                <w:sz w:val="16"/>
              </w:rPr>
              <w:t xml:space="preserve"> </w:t>
            </w:r>
            <w:r>
              <w:rPr>
                <w:b/>
                <w:sz w:val="16"/>
              </w:rPr>
              <w:t>Arcese,</w:t>
            </w:r>
            <w:r>
              <w:rPr>
                <w:b/>
                <w:spacing w:val="-4"/>
                <w:sz w:val="16"/>
              </w:rPr>
              <w:t xml:space="preserve"> </w:t>
            </w:r>
            <w:r w:rsidR="00622D67">
              <w:rPr>
                <w:b/>
                <w:sz w:val="16"/>
              </w:rPr>
              <w:t>Executive VP of Corporate Compliance</w:t>
            </w:r>
          </w:p>
        </w:tc>
      </w:tr>
      <w:tr w:rsidR="008A59A2" w:rsidRPr="00832C6A" w14:paraId="28EE018A" w14:textId="77777777" w:rsidTr="00934240">
        <w:trPr>
          <w:trHeight w:val="128"/>
        </w:trPr>
        <w:tc>
          <w:tcPr>
            <w:tcW w:w="3014" w:type="dxa"/>
            <w:tcBorders>
              <w:top w:val="single" w:sz="4" w:space="0" w:color="auto"/>
              <w:left w:val="single" w:sz="4" w:space="0" w:color="auto"/>
              <w:bottom w:val="single" w:sz="4" w:space="0" w:color="auto"/>
              <w:right w:val="single" w:sz="4" w:space="0" w:color="auto"/>
            </w:tcBorders>
            <w:shd w:val="clear" w:color="auto" w:fill="E7E6E6"/>
          </w:tcPr>
          <w:p w14:paraId="5C4AA680" w14:textId="77777777" w:rsidR="008A59A2" w:rsidRPr="00832C6A" w:rsidRDefault="008A59A2" w:rsidP="008A59A2">
            <w:pPr>
              <w:rPr>
                <w:rFonts w:cs="Arial"/>
                <w:b/>
                <w:sz w:val="16"/>
                <w:szCs w:val="16"/>
              </w:rPr>
            </w:pPr>
            <w:r w:rsidRPr="008E33D1">
              <w:rPr>
                <w:b/>
                <w:sz w:val="16"/>
                <w:szCs w:val="16"/>
              </w:rPr>
              <w:t>Training Method</w:t>
            </w:r>
            <w:r>
              <w:rPr>
                <w:b/>
                <w:sz w:val="16"/>
                <w:szCs w:val="16"/>
              </w:rPr>
              <w:t xml:space="preserve"> </w:t>
            </w:r>
          </w:p>
        </w:tc>
        <w:tc>
          <w:tcPr>
            <w:tcW w:w="7691" w:type="dxa"/>
            <w:gridSpan w:val="5"/>
            <w:tcBorders>
              <w:top w:val="single" w:sz="4" w:space="0" w:color="auto"/>
              <w:left w:val="single" w:sz="4" w:space="0" w:color="auto"/>
              <w:bottom w:val="single" w:sz="4" w:space="0" w:color="auto"/>
              <w:right w:val="single" w:sz="4" w:space="0" w:color="auto"/>
            </w:tcBorders>
            <w:shd w:val="clear" w:color="auto" w:fill="E7E6E6"/>
          </w:tcPr>
          <w:p w14:paraId="36E276A2" w14:textId="77777777" w:rsidR="008A59A2" w:rsidRPr="00832C6A" w:rsidRDefault="008A59A2" w:rsidP="008A59A2">
            <w:pPr>
              <w:rPr>
                <w:rFonts w:cs="Arial"/>
                <w:b/>
                <w:sz w:val="16"/>
                <w:szCs w:val="16"/>
              </w:rPr>
            </w:pPr>
            <w:r w:rsidRPr="00832C6A">
              <w:rPr>
                <w:b/>
                <w:sz w:val="16"/>
                <w:szCs w:val="16"/>
              </w:rPr>
              <w:t>Author/Reviewed/Revised by:</w:t>
            </w:r>
          </w:p>
        </w:tc>
      </w:tr>
      <w:tr w:rsidR="008A59A2" w:rsidRPr="00832C6A" w14:paraId="470464C3" w14:textId="77777777" w:rsidTr="00934240">
        <w:trPr>
          <w:trHeight w:val="128"/>
        </w:trPr>
        <w:tc>
          <w:tcPr>
            <w:tcW w:w="3014" w:type="dxa"/>
            <w:tcBorders>
              <w:top w:val="single" w:sz="4" w:space="0" w:color="auto"/>
              <w:left w:val="single" w:sz="4" w:space="0" w:color="auto"/>
              <w:bottom w:val="single" w:sz="4" w:space="0" w:color="auto"/>
              <w:right w:val="single" w:sz="4" w:space="0" w:color="auto"/>
            </w:tcBorders>
          </w:tcPr>
          <w:p w14:paraId="4DBDD90F" w14:textId="5370C4D9" w:rsidR="008A59A2" w:rsidRPr="008E33D1" w:rsidRDefault="008A59A2" w:rsidP="008A59A2">
            <w:pPr>
              <w:rPr>
                <w:b/>
                <w:sz w:val="16"/>
                <w:szCs w:val="16"/>
              </w:rPr>
            </w:pPr>
            <w:r>
              <w:rPr>
                <w:b/>
                <w:sz w:val="16"/>
                <w:szCs w:val="16"/>
              </w:rPr>
              <w:t xml:space="preserve">On Line </w:t>
            </w:r>
          </w:p>
        </w:tc>
        <w:tc>
          <w:tcPr>
            <w:tcW w:w="7691" w:type="dxa"/>
            <w:gridSpan w:val="5"/>
            <w:vMerge w:val="restart"/>
            <w:tcBorders>
              <w:top w:val="single" w:sz="4" w:space="0" w:color="auto"/>
              <w:left w:val="single" w:sz="4" w:space="0" w:color="auto"/>
              <w:right w:val="single" w:sz="4" w:space="0" w:color="auto"/>
            </w:tcBorders>
          </w:tcPr>
          <w:p w14:paraId="073CEAB2" w14:textId="66B2E901" w:rsidR="008A59A2" w:rsidRDefault="00A04B04" w:rsidP="008A59A2">
            <w:pPr>
              <w:pStyle w:val="TableParagraph"/>
              <w:spacing w:before="0" w:line="167" w:lineRule="exact"/>
              <w:rPr>
                <w:b/>
                <w:sz w:val="16"/>
              </w:rPr>
            </w:pPr>
            <w:r>
              <w:rPr>
                <w:b/>
                <w:sz w:val="16"/>
              </w:rPr>
              <w:t>Patricia</w:t>
            </w:r>
            <w:r>
              <w:rPr>
                <w:b/>
                <w:spacing w:val="-6"/>
                <w:sz w:val="16"/>
              </w:rPr>
              <w:t xml:space="preserve"> </w:t>
            </w:r>
            <w:r>
              <w:rPr>
                <w:b/>
                <w:sz w:val="16"/>
              </w:rPr>
              <w:t>Arcese,</w:t>
            </w:r>
            <w:r>
              <w:rPr>
                <w:b/>
                <w:spacing w:val="-4"/>
                <w:sz w:val="16"/>
              </w:rPr>
              <w:t xml:space="preserve"> </w:t>
            </w:r>
            <w:r>
              <w:rPr>
                <w:b/>
                <w:sz w:val="16"/>
              </w:rPr>
              <w:t>Executive VP of Corporate Compliance</w:t>
            </w:r>
          </w:p>
        </w:tc>
      </w:tr>
      <w:tr w:rsidR="008A59A2" w:rsidRPr="00832C6A" w14:paraId="2D0A3D67" w14:textId="77777777" w:rsidTr="00934240">
        <w:trPr>
          <w:trHeight w:val="140"/>
        </w:trPr>
        <w:tc>
          <w:tcPr>
            <w:tcW w:w="3014" w:type="dxa"/>
            <w:tcBorders>
              <w:top w:val="single" w:sz="4" w:space="0" w:color="auto"/>
              <w:left w:val="single" w:sz="4" w:space="0" w:color="auto"/>
              <w:bottom w:val="single" w:sz="4" w:space="0" w:color="auto"/>
              <w:right w:val="single" w:sz="4" w:space="0" w:color="auto"/>
            </w:tcBorders>
            <w:shd w:val="clear" w:color="auto" w:fill="E7E6E6"/>
          </w:tcPr>
          <w:p w14:paraId="0E9A6C3A" w14:textId="77777777" w:rsidR="008A59A2" w:rsidRPr="009549EE" w:rsidRDefault="008A59A2" w:rsidP="008A59A2">
            <w:pPr>
              <w:rPr>
                <w:b/>
                <w:sz w:val="16"/>
                <w:szCs w:val="16"/>
              </w:rPr>
            </w:pPr>
            <w:r w:rsidRPr="008E33D1">
              <w:rPr>
                <w:b/>
                <w:sz w:val="16"/>
                <w:szCs w:val="16"/>
              </w:rPr>
              <w:t>Training Frequency</w:t>
            </w:r>
            <w:r>
              <w:rPr>
                <w:b/>
                <w:sz w:val="16"/>
                <w:szCs w:val="16"/>
              </w:rPr>
              <w:t xml:space="preserve"> </w:t>
            </w:r>
          </w:p>
        </w:tc>
        <w:tc>
          <w:tcPr>
            <w:tcW w:w="7691" w:type="dxa"/>
            <w:gridSpan w:val="5"/>
            <w:vMerge/>
            <w:tcBorders>
              <w:left w:val="single" w:sz="4" w:space="0" w:color="auto"/>
              <w:right w:val="single" w:sz="4" w:space="0" w:color="auto"/>
            </w:tcBorders>
          </w:tcPr>
          <w:p w14:paraId="5536A950" w14:textId="77777777" w:rsidR="008A59A2" w:rsidRPr="007844D8" w:rsidRDefault="008A59A2" w:rsidP="008A59A2">
            <w:pPr>
              <w:rPr>
                <w:sz w:val="16"/>
                <w:szCs w:val="16"/>
              </w:rPr>
            </w:pPr>
          </w:p>
        </w:tc>
      </w:tr>
      <w:tr w:rsidR="008A59A2" w:rsidRPr="00832C6A" w14:paraId="2B88233E" w14:textId="77777777" w:rsidTr="00934240">
        <w:trPr>
          <w:trHeight w:val="140"/>
        </w:trPr>
        <w:tc>
          <w:tcPr>
            <w:tcW w:w="3014" w:type="dxa"/>
            <w:tcBorders>
              <w:top w:val="single" w:sz="4" w:space="0" w:color="auto"/>
              <w:left w:val="single" w:sz="4" w:space="0" w:color="auto"/>
              <w:bottom w:val="single" w:sz="4" w:space="0" w:color="auto"/>
              <w:right w:val="single" w:sz="4" w:space="0" w:color="auto"/>
            </w:tcBorders>
          </w:tcPr>
          <w:p w14:paraId="7CE25C00" w14:textId="5F2F8296" w:rsidR="008A59A2" w:rsidRPr="008E33D1" w:rsidRDefault="00526622" w:rsidP="008A59A2">
            <w:pPr>
              <w:rPr>
                <w:b/>
                <w:sz w:val="16"/>
                <w:szCs w:val="16"/>
              </w:rPr>
            </w:pPr>
            <w:r>
              <w:rPr>
                <w:b/>
                <w:sz w:val="16"/>
                <w:szCs w:val="16"/>
              </w:rPr>
              <w:t>Upon Hire and as needed</w:t>
            </w:r>
          </w:p>
        </w:tc>
        <w:tc>
          <w:tcPr>
            <w:tcW w:w="7691" w:type="dxa"/>
            <w:gridSpan w:val="5"/>
            <w:vMerge/>
            <w:tcBorders>
              <w:left w:val="single" w:sz="4" w:space="0" w:color="auto"/>
              <w:right w:val="single" w:sz="4" w:space="0" w:color="auto"/>
            </w:tcBorders>
          </w:tcPr>
          <w:p w14:paraId="12F06610" w14:textId="77777777" w:rsidR="008A59A2" w:rsidRPr="007844D8" w:rsidRDefault="008A59A2" w:rsidP="008A59A2">
            <w:pPr>
              <w:rPr>
                <w:sz w:val="16"/>
                <w:szCs w:val="16"/>
              </w:rPr>
            </w:pPr>
          </w:p>
        </w:tc>
      </w:tr>
    </w:tbl>
    <w:p w14:paraId="20BCDA8A" w14:textId="487B3ED4" w:rsidR="008A59A2" w:rsidRDefault="008A59A2">
      <w:pPr>
        <w:pStyle w:val="BodyText"/>
        <w:spacing w:before="9"/>
        <w:ind w:left="0"/>
        <w:rPr>
          <w:rFonts w:ascii="Times New Roman"/>
          <w:sz w:val="23"/>
        </w:rPr>
      </w:pPr>
    </w:p>
    <w:p w14:paraId="52E4A71F" w14:textId="77777777" w:rsidR="009962FD" w:rsidRPr="004E0E44" w:rsidRDefault="009962FD" w:rsidP="009962FD">
      <w:pPr>
        <w:jc w:val="both"/>
        <w:rPr>
          <w:rFonts w:ascii="Arial" w:hAnsi="Arial" w:cs="Arial"/>
          <w:b/>
          <w:bCs/>
        </w:rPr>
      </w:pPr>
      <w:r w:rsidRPr="004E0E44">
        <w:rPr>
          <w:rFonts w:ascii="Arial" w:hAnsi="Arial" w:cs="Arial"/>
          <w:b/>
          <w:bCs/>
        </w:rPr>
        <w:t xml:space="preserve">Regulatory Reference: </w:t>
      </w:r>
    </w:p>
    <w:p w14:paraId="28EC3DF5" w14:textId="77777777" w:rsidR="009962FD" w:rsidRPr="004E0E44" w:rsidRDefault="009962FD" w:rsidP="009962FD">
      <w:pPr>
        <w:jc w:val="both"/>
        <w:rPr>
          <w:rFonts w:ascii="Arial" w:hAnsi="Arial" w:cs="Arial"/>
          <w:b/>
          <w:bCs/>
        </w:rPr>
      </w:pPr>
    </w:p>
    <w:p w14:paraId="0A11B6D9" w14:textId="77777777" w:rsidR="009962FD" w:rsidRPr="004E0E44" w:rsidRDefault="009962FD" w:rsidP="009962FD">
      <w:pPr>
        <w:jc w:val="both"/>
        <w:rPr>
          <w:rFonts w:ascii="Arial" w:hAnsi="Arial" w:cs="Arial"/>
        </w:rPr>
      </w:pPr>
      <w:r w:rsidRPr="004E0E44">
        <w:rPr>
          <w:rFonts w:ascii="Arial" w:hAnsi="Arial" w:cs="Arial"/>
        </w:rPr>
        <w:t>Social Service Law 363-D</w:t>
      </w:r>
    </w:p>
    <w:p w14:paraId="64A06A50" w14:textId="77777777" w:rsidR="009962FD" w:rsidRDefault="009962FD" w:rsidP="009962FD">
      <w:pPr>
        <w:jc w:val="both"/>
        <w:rPr>
          <w:rFonts w:ascii="Arial" w:hAnsi="Arial" w:cs="Arial"/>
        </w:rPr>
      </w:pPr>
      <w:r w:rsidRPr="004E0E44">
        <w:rPr>
          <w:rFonts w:ascii="Arial" w:hAnsi="Arial" w:cs="Arial"/>
        </w:rPr>
        <w:t>18 NYCRR Part 521</w:t>
      </w:r>
    </w:p>
    <w:p w14:paraId="2AD214B6" w14:textId="01726C91" w:rsidR="009962FD" w:rsidRDefault="00564495" w:rsidP="00564495">
      <w:pPr>
        <w:jc w:val="both"/>
        <w:rPr>
          <w:rFonts w:ascii="Arial" w:hAnsi="Arial" w:cs="Arial"/>
        </w:rPr>
      </w:pPr>
      <w:r>
        <w:rPr>
          <w:rFonts w:ascii="Arial" w:hAnsi="Arial" w:cs="Arial"/>
        </w:rPr>
        <w:t xml:space="preserve">Standards of Conduct Form </w:t>
      </w:r>
    </w:p>
    <w:p w14:paraId="43E8A6ED" w14:textId="77777777" w:rsidR="00564495" w:rsidRDefault="00564495" w:rsidP="00564495">
      <w:pPr>
        <w:jc w:val="both"/>
        <w:rPr>
          <w:rFonts w:ascii="Arial" w:hAnsi="Arial" w:cs="Arial"/>
          <w:b/>
        </w:rPr>
      </w:pPr>
    </w:p>
    <w:p w14:paraId="6E084E39" w14:textId="791B63D7" w:rsidR="004E0E44" w:rsidRPr="004E0E44" w:rsidRDefault="004E0E44" w:rsidP="004E0E44">
      <w:pPr>
        <w:pStyle w:val="Header"/>
        <w:tabs>
          <w:tab w:val="clear" w:pos="4320"/>
          <w:tab w:val="clear" w:pos="8640"/>
        </w:tabs>
        <w:rPr>
          <w:rFonts w:ascii="Arial" w:hAnsi="Arial" w:cs="Arial"/>
          <w:b/>
          <w:sz w:val="22"/>
          <w:szCs w:val="22"/>
        </w:rPr>
      </w:pPr>
      <w:r w:rsidRPr="004E0E44">
        <w:rPr>
          <w:rFonts w:ascii="Arial" w:hAnsi="Arial" w:cs="Arial"/>
          <w:b/>
          <w:sz w:val="22"/>
          <w:szCs w:val="22"/>
        </w:rPr>
        <w:t>Purpose:</w:t>
      </w:r>
    </w:p>
    <w:p w14:paraId="4FADD140" w14:textId="77777777" w:rsidR="004E0E44" w:rsidRPr="004E0E44" w:rsidRDefault="004E0E44" w:rsidP="004E0E44">
      <w:pPr>
        <w:jc w:val="both"/>
        <w:rPr>
          <w:rFonts w:ascii="Arial" w:hAnsi="Arial" w:cs="Arial"/>
        </w:rPr>
      </w:pPr>
    </w:p>
    <w:p w14:paraId="5A41577E" w14:textId="432AB32A" w:rsidR="004E0E44" w:rsidRPr="00E30EA3" w:rsidRDefault="004E0E44" w:rsidP="004E0E44">
      <w:pPr>
        <w:jc w:val="both"/>
        <w:rPr>
          <w:rFonts w:ascii="Arial" w:hAnsi="Arial" w:cs="Arial"/>
        </w:rPr>
      </w:pPr>
      <w:r w:rsidRPr="00E30EA3">
        <w:rPr>
          <w:rFonts w:ascii="Arial" w:hAnsi="Arial" w:cs="Arial"/>
          <w:bCs/>
        </w:rPr>
        <w:t>CDS Life Transitions (CDSLT)</w:t>
      </w:r>
      <w:r w:rsidRPr="00E30EA3">
        <w:rPr>
          <w:rFonts w:ascii="Arial" w:hAnsi="Arial" w:cs="Arial"/>
        </w:rPr>
        <w:t xml:space="preserve"> (sometimes referred to as the “Organization”) is committed to conducting its business ethically and in conformance with all Federal and State laws, regulations, interpretations thereof, and its Standards of Conduct.  To support this commitment, </w:t>
      </w:r>
      <w:r w:rsidR="00E30EA3" w:rsidRPr="00E30EA3">
        <w:rPr>
          <w:rFonts w:ascii="Arial" w:hAnsi="Arial" w:cs="Arial"/>
          <w:bCs/>
        </w:rPr>
        <w:t>CDSLT</w:t>
      </w:r>
      <w:r w:rsidRPr="00E30EA3">
        <w:rPr>
          <w:rFonts w:ascii="Arial" w:hAnsi="Arial" w:cs="Arial"/>
        </w:rPr>
        <w:t xml:space="preserve"> will maintain and update as appropriate written Standards of Conduct to provide guidance on employee and organizational responsibilities related to compliance.  The Standards of Conduct document serves as a foundational document that describes the Organization’s fundamental principles, values, and commitment to conduct its business in an ethical manner.</w:t>
      </w:r>
    </w:p>
    <w:p w14:paraId="4739D388" w14:textId="63E3D2F1" w:rsidR="008A07AA" w:rsidRPr="004E0E44" w:rsidRDefault="008A07AA" w:rsidP="008A07AA">
      <w:pPr>
        <w:jc w:val="both"/>
        <w:rPr>
          <w:rFonts w:ascii="Arial" w:hAnsi="Arial" w:cs="Arial"/>
        </w:rPr>
      </w:pPr>
    </w:p>
    <w:p w14:paraId="7FFA93B2" w14:textId="77777777" w:rsidR="00D56829" w:rsidRPr="00EB58E1" w:rsidRDefault="00D56829" w:rsidP="00D56829">
      <w:pPr>
        <w:pStyle w:val="Header"/>
        <w:tabs>
          <w:tab w:val="clear" w:pos="4320"/>
          <w:tab w:val="clear" w:pos="8640"/>
        </w:tabs>
        <w:rPr>
          <w:rFonts w:ascii="Arial" w:hAnsi="Arial" w:cs="Arial"/>
          <w:color w:val="000000" w:themeColor="text1"/>
          <w:sz w:val="22"/>
          <w:szCs w:val="22"/>
        </w:rPr>
      </w:pPr>
      <w:r w:rsidRPr="00EB58E1">
        <w:rPr>
          <w:rFonts w:ascii="Arial" w:eastAsia="Arial" w:hAnsi="Arial" w:cs="Arial"/>
          <w:color w:val="000000" w:themeColor="text1"/>
          <w:sz w:val="22"/>
          <w:szCs w:val="22"/>
        </w:rPr>
        <w:t>For purposes of this Policy, the term “Affected Individuals” includes:  board members, executives, employees, consultants, volunteers, and applicable vendors and contractors.</w:t>
      </w:r>
    </w:p>
    <w:p w14:paraId="05526728" w14:textId="77777777" w:rsidR="00D56829" w:rsidRDefault="00D56829" w:rsidP="00D56829">
      <w:pPr>
        <w:pStyle w:val="Heading1"/>
        <w:ind w:left="0"/>
        <w:jc w:val="both"/>
        <w:rPr>
          <w:rFonts w:ascii="Arial" w:hAnsi="Arial" w:cs="Arial"/>
          <w:sz w:val="22"/>
          <w:szCs w:val="22"/>
        </w:rPr>
      </w:pPr>
    </w:p>
    <w:p w14:paraId="06D21747" w14:textId="4B0120C1" w:rsidR="004E0E44" w:rsidRPr="004E0E44" w:rsidRDefault="004E0E44" w:rsidP="00D56829">
      <w:pPr>
        <w:pStyle w:val="Heading1"/>
        <w:ind w:left="0"/>
        <w:jc w:val="both"/>
        <w:rPr>
          <w:rFonts w:ascii="Arial" w:hAnsi="Arial" w:cs="Arial"/>
          <w:sz w:val="22"/>
          <w:szCs w:val="22"/>
        </w:rPr>
      </w:pPr>
      <w:r w:rsidRPr="004E0E44">
        <w:rPr>
          <w:rFonts w:ascii="Arial" w:hAnsi="Arial" w:cs="Arial"/>
          <w:sz w:val="22"/>
          <w:szCs w:val="22"/>
        </w:rPr>
        <w:t>Policy:</w:t>
      </w:r>
    </w:p>
    <w:p w14:paraId="44D3A947" w14:textId="77777777" w:rsidR="004E0E44" w:rsidRPr="004E0E44" w:rsidRDefault="004E0E44" w:rsidP="004E0E44">
      <w:pPr>
        <w:rPr>
          <w:rFonts w:ascii="Arial" w:hAnsi="Arial" w:cs="Arial"/>
        </w:rPr>
      </w:pPr>
    </w:p>
    <w:p w14:paraId="0711E243" w14:textId="27521A78" w:rsidR="004E0E44" w:rsidRPr="006953D0" w:rsidRDefault="004E0E44" w:rsidP="004E0E44">
      <w:pPr>
        <w:jc w:val="both"/>
        <w:outlineLvl w:val="0"/>
        <w:rPr>
          <w:rFonts w:ascii="Arial" w:hAnsi="Arial" w:cs="Arial"/>
        </w:rPr>
      </w:pPr>
      <w:r w:rsidRPr="004E0E44">
        <w:rPr>
          <w:rFonts w:ascii="Arial" w:hAnsi="Arial" w:cs="Arial"/>
        </w:rPr>
        <w:t xml:space="preserve">It is the Policy </w:t>
      </w:r>
      <w:r w:rsidRPr="006953D0">
        <w:rPr>
          <w:rFonts w:ascii="Arial" w:hAnsi="Arial" w:cs="Arial"/>
        </w:rPr>
        <w:t>of</w:t>
      </w:r>
      <w:r w:rsidRPr="006953D0">
        <w:rPr>
          <w:rFonts w:ascii="Arial" w:hAnsi="Arial" w:cs="Arial"/>
          <w:bCs/>
        </w:rPr>
        <w:t xml:space="preserve"> </w:t>
      </w:r>
      <w:r w:rsidR="00E30EA3" w:rsidRPr="006953D0">
        <w:rPr>
          <w:rFonts w:ascii="Arial" w:hAnsi="Arial" w:cs="Arial"/>
          <w:bCs/>
        </w:rPr>
        <w:t>CDSLT</w:t>
      </w:r>
      <w:r w:rsidRPr="006953D0">
        <w:rPr>
          <w:rFonts w:ascii="Arial" w:hAnsi="Arial" w:cs="Arial"/>
        </w:rPr>
        <w:t xml:space="preserve"> to develop, maintain, and update as appropriate written Standards of Conduct to provide </w:t>
      </w:r>
      <w:bookmarkStart w:id="0" w:name="_Hlk123997338"/>
      <w:r w:rsidRPr="006953D0">
        <w:rPr>
          <w:rFonts w:ascii="Arial" w:hAnsi="Arial" w:cs="Arial"/>
        </w:rPr>
        <w:t>Affected Individuals</w:t>
      </w:r>
      <w:bookmarkEnd w:id="0"/>
      <w:r w:rsidRPr="006953D0">
        <w:rPr>
          <w:rFonts w:ascii="Arial" w:hAnsi="Arial" w:cs="Arial"/>
        </w:rPr>
        <w:t xml:space="preserve"> with guidance on requirements for conduct related to employment, contract, association, or appointment by </w:t>
      </w:r>
      <w:r w:rsidR="00E30EA3" w:rsidRPr="006953D0">
        <w:rPr>
          <w:rFonts w:ascii="Arial" w:hAnsi="Arial" w:cs="Arial"/>
          <w:bCs/>
        </w:rPr>
        <w:t>CDSLT</w:t>
      </w:r>
      <w:r w:rsidRPr="006953D0">
        <w:rPr>
          <w:rFonts w:ascii="Arial" w:hAnsi="Arial" w:cs="Arial"/>
        </w:rPr>
        <w:t xml:space="preserve">. </w:t>
      </w:r>
    </w:p>
    <w:p w14:paraId="5421D32B" w14:textId="77777777" w:rsidR="004E0E44" w:rsidRPr="004E0E44" w:rsidRDefault="004E0E44" w:rsidP="004E0E44">
      <w:pPr>
        <w:jc w:val="both"/>
        <w:outlineLvl w:val="0"/>
        <w:rPr>
          <w:rFonts w:ascii="Arial" w:hAnsi="Arial" w:cs="Arial"/>
        </w:rPr>
      </w:pPr>
    </w:p>
    <w:p w14:paraId="5378094B" w14:textId="58714948" w:rsidR="004E0E44" w:rsidRDefault="004E0E44" w:rsidP="004E0E44">
      <w:pPr>
        <w:jc w:val="both"/>
        <w:rPr>
          <w:rFonts w:ascii="Arial" w:hAnsi="Arial" w:cs="Arial"/>
        </w:rPr>
      </w:pPr>
    </w:p>
    <w:p w14:paraId="0D152DB8" w14:textId="0087A82A" w:rsidR="009962FD" w:rsidRDefault="009962FD" w:rsidP="004E0E44">
      <w:pPr>
        <w:jc w:val="both"/>
        <w:rPr>
          <w:rFonts w:ascii="Arial" w:hAnsi="Arial" w:cs="Arial"/>
        </w:rPr>
      </w:pPr>
    </w:p>
    <w:p w14:paraId="6F4B0F33" w14:textId="2D92FD5C" w:rsidR="009962FD" w:rsidRDefault="009962FD" w:rsidP="004E0E44">
      <w:pPr>
        <w:jc w:val="both"/>
        <w:rPr>
          <w:rFonts w:ascii="Arial" w:hAnsi="Arial" w:cs="Arial"/>
        </w:rPr>
      </w:pPr>
    </w:p>
    <w:p w14:paraId="7B0E6BBD" w14:textId="73483023" w:rsidR="009962FD" w:rsidRDefault="009962FD" w:rsidP="004E0E44">
      <w:pPr>
        <w:jc w:val="both"/>
        <w:rPr>
          <w:rFonts w:ascii="Arial" w:hAnsi="Arial" w:cs="Arial"/>
        </w:rPr>
      </w:pPr>
    </w:p>
    <w:p w14:paraId="336B9FEF" w14:textId="42E358FC" w:rsidR="009962FD" w:rsidRDefault="009962FD" w:rsidP="004E0E44">
      <w:pPr>
        <w:jc w:val="both"/>
        <w:rPr>
          <w:rFonts w:ascii="Arial" w:hAnsi="Arial" w:cs="Arial"/>
        </w:rPr>
      </w:pPr>
    </w:p>
    <w:p w14:paraId="26D98820" w14:textId="77777777" w:rsidR="009962FD" w:rsidRPr="004E0E44" w:rsidRDefault="009962FD" w:rsidP="004E0E44">
      <w:pPr>
        <w:jc w:val="both"/>
        <w:rPr>
          <w:rFonts w:ascii="Arial" w:hAnsi="Arial" w:cs="Arial"/>
        </w:rPr>
      </w:pPr>
    </w:p>
    <w:p w14:paraId="3F096214" w14:textId="77777777" w:rsidR="004E0E44" w:rsidRPr="004E0E44" w:rsidRDefault="004E0E44" w:rsidP="004E0E44">
      <w:pPr>
        <w:pStyle w:val="Heading1"/>
        <w:jc w:val="both"/>
        <w:rPr>
          <w:rFonts w:ascii="Arial" w:hAnsi="Arial" w:cs="Arial"/>
          <w:sz w:val="22"/>
          <w:szCs w:val="22"/>
        </w:rPr>
      </w:pPr>
      <w:r w:rsidRPr="004E0E44">
        <w:rPr>
          <w:rFonts w:ascii="Arial" w:hAnsi="Arial" w:cs="Arial"/>
          <w:sz w:val="22"/>
          <w:szCs w:val="22"/>
        </w:rPr>
        <w:t>Procedures:</w:t>
      </w:r>
    </w:p>
    <w:p w14:paraId="66047F51" w14:textId="77777777" w:rsidR="004E0E44" w:rsidRPr="004E0E44" w:rsidRDefault="004E0E44" w:rsidP="004E0E44">
      <w:pPr>
        <w:rPr>
          <w:rFonts w:ascii="Arial" w:hAnsi="Arial" w:cs="Arial"/>
        </w:rPr>
      </w:pPr>
    </w:p>
    <w:p w14:paraId="55952F66" w14:textId="5919AD07" w:rsidR="004E0E44" w:rsidRPr="004E0E44" w:rsidRDefault="004E0E44" w:rsidP="004E0E44">
      <w:pPr>
        <w:widowControl/>
        <w:numPr>
          <w:ilvl w:val="0"/>
          <w:numId w:val="42"/>
        </w:numPr>
        <w:autoSpaceDE/>
        <w:autoSpaceDN/>
        <w:jc w:val="both"/>
        <w:rPr>
          <w:rFonts w:ascii="Arial" w:hAnsi="Arial" w:cs="Arial"/>
        </w:rPr>
      </w:pPr>
      <w:r w:rsidRPr="004E0E44">
        <w:rPr>
          <w:rFonts w:ascii="Arial" w:hAnsi="Arial" w:cs="Arial"/>
        </w:rPr>
        <w:t xml:space="preserve">The Compliance Officer is responsible for the development and periodic update of </w:t>
      </w:r>
      <w:r w:rsidR="00E30EA3" w:rsidRPr="009962FD">
        <w:rPr>
          <w:rFonts w:ascii="Arial" w:hAnsi="Arial" w:cs="Arial"/>
          <w:bCs/>
        </w:rPr>
        <w:t>CDSLT</w:t>
      </w:r>
      <w:r w:rsidRPr="009962FD">
        <w:rPr>
          <w:rFonts w:ascii="Arial" w:hAnsi="Arial" w:cs="Arial"/>
        </w:rPr>
        <w:t xml:space="preserve">’s </w:t>
      </w:r>
      <w:r w:rsidRPr="004E0E44">
        <w:rPr>
          <w:rFonts w:ascii="Arial" w:hAnsi="Arial" w:cs="Arial"/>
        </w:rPr>
        <w:t xml:space="preserve">Standards of Conduct. </w:t>
      </w:r>
    </w:p>
    <w:p w14:paraId="57484840" w14:textId="77777777" w:rsidR="004E0E44" w:rsidRPr="004E0E44" w:rsidRDefault="004E0E44" w:rsidP="004E0E44">
      <w:pPr>
        <w:ind w:left="720"/>
        <w:jc w:val="both"/>
        <w:rPr>
          <w:rFonts w:ascii="Arial" w:hAnsi="Arial" w:cs="Arial"/>
        </w:rPr>
      </w:pPr>
    </w:p>
    <w:p w14:paraId="0B08A42F" w14:textId="77777777" w:rsidR="004E0E44" w:rsidRPr="004E0E44" w:rsidRDefault="004E0E44" w:rsidP="004E0E44">
      <w:pPr>
        <w:widowControl/>
        <w:numPr>
          <w:ilvl w:val="0"/>
          <w:numId w:val="42"/>
        </w:numPr>
        <w:autoSpaceDE/>
        <w:autoSpaceDN/>
        <w:jc w:val="both"/>
        <w:rPr>
          <w:rFonts w:ascii="Arial" w:hAnsi="Arial" w:cs="Arial"/>
        </w:rPr>
      </w:pPr>
      <w:r w:rsidRPr="004E0E44">
        <w:rPr>
          <w:rFonts w:ascii="Arial" w:hAnsi="Arial" w:cs="Arial"/>
        </w:rPr>
        <w:t>The Standards of Conduct will be reviewed at least annually as part of the review of the Compliance Plan and Compliance Program Policies and Procedures.</w:t>
      </w:r>
    </w:p>
    <w:p w14:paraId="658F45E3" w14:textId="77777777" w:rsidR="004E0E44" w:rsidRPr="004E0E44" w:rsidRDefault="004E0E44" w:rsidP="004E0E44">
      <w:pPr>
        <w:ind w:left="360"/>
        <w:jc w:val="both"/>
        <w:rPr>
          <w:rFonts w:ascii="Arial" w:hAnsi="Arial" w:cs="Arial"/>
        </w:rPr>
      </w:pPr>
    </w:p>
    <w:p w14:paraId="4478F2C0" w14:textId="77777777" w:rsidR="004E0E44" w:rsidRPr="004E0E44" w:rsidRDefault="004E0E44" w:rsidP="004E0E44">
      <w:pPr>
        <w:widowControl/>
        <w:numPr>
          <w:ilvl w:val="0"/>
          <w:numId w:val="42"/>
        </w:numPr>
        <w:autoSpaceDE/>
        <w:autoSpaceDN/>
        <w:jc w:val="both"/>
        <w:rPr>
          <w:rFonts w:ascii="Arial" w:hAnsi="Arial" w:cs="Arial"/>
        </w:rPr>
      </w:pPr>
      <w:r w:rsidRPr="004E0E44">
        <w:rPr>
          <w:rFonts w:ascii="Arial" w:hAnsi="Arial" w:cs="Arial"/>
        </w:rPr>
        <w:t>The Compliance Committee and the Board of Directors will be responsible for oversight and final approval of the Standards of Conduct.</w:t>
      </w:r>
    </w:p>
    <w:p w14:paraId="6F058F0E" w14:textId="77777777" w:rsidR="004E0E44" w:rsidRPr="004E0E44" w:rsidRDefault="004E0E44" w:rsidP="004E0E44">
      <w:pPr>
        <w:ind w:left="360"/>
        <w:jc w:val="both"/>
        <w:rPr>
          <w:rFonts w:ascii="Arial" w:hAnsi="Arial" w:cs="Arial"/>
        </w:rPr>
      </w:pPr>
    </w:p>
    <w:p w14:paraId="674350A7" w14:textId="77777777" w:rsidR="00E30EA3" w:rsidRDefault="004E0E44" w:rsidP="0023040C">
      <w:pPr>
        <w:widowControl/>
        <w:numPr>
          <w:ilvl w:val="0"/>
          <w:numId w:val="42"/>
        </w:numPr>
        <w:autoSpaceDE/>
        <w:autoSpaceDN/>
        <w:jc w:val="both"/>
        <w:rPr>
          <w:rFonts w:ascii="Arial" w:hAnsi="Arial" w:cs="Arial"/>
        </w:rPr>
      </w:pPr>
      <w:r w:rsidRPr="00E30EA3">
        <w:rPr>
          <w:rFonts w:ascii="Arial" w:hAnsi="Arial" w:cs="Arial"/>
        </w:rPr>
        <w:t xml:space="preserve">The Standards of Conduct will be written at a basic reading level, avoiding complex language and legal terminology.  </w:t>
      </w:r>
    </w:p>
    <w:p w14:paraId="1C7A0B1C" w14:textId="77777777" w:rsidR="00E30EA3" w:rsidRDefault="00E30EA3" w:rsidP="00E30EA3">
      <w:pPr>
        <w:pStyle w:val="ListParagraph"/>
        <w:rPr>
          <w:rFonts w:ascii="Arial" w:hAnsi="Arial" w:cs="Arial"/>
        </w:rPr>
      </w:pPr>
    </w:p>
    <w:p w14:paraId="4101A239" w14:textId="0D85F637" w:rsidR="004E0E44" w:rsidRPr="00E30EA3" w:rsidRDefault="004E0E44" w:rsidP="0023040C">
      <w:pPr>
        <w:widowControl/>
        <w:numPr>
          <w:ilvl w:val="0"/>
          <w:numId w:val="42"/>
        </w:numPr>
        <w:autoSpaceDE/>
        <w:autoSpaceDN/>
        <w:jc w:val="both"/>
        <w:rPr>
          <w:rFonts w:ascii="Arial" w:hAnsi="Arial" w:cs="Arial"/>
        </w:rPr>
      </w:pPr>
      <w:r w:rsidRPr="00E30EA3">
        <w:rPr>
          <w:rFonts w:ascii="Arial" w:hAnsi="Arial" w:cs="Arial"/>
        </w:rPr>
        <w:t>The Standards of Conduct will communicate the expectation that all Affected Individuals will act in accordance with the Standards of Conduct, that they must refuse to participate in unethical or illegal conduct, and that they must report any unethical or illegal conduct to the Compliance Officer.</w:t>
      </w:r>
    </w:p>
    <w:p w14:paraId="76B937CD" w14:textId="77777777" w:rsidR="004E0E44" w:rsidRPr="004E0E44" w:rsidRDefault="004E0E44" w:rsidP="004E0E44">
      <w:pPr>
        <w:ind w:left="360"/>
        <w:jc w:val="both"/>
        <w:rPr>
          <w:rFonts w:ascii="Arial" w:hAnsi="Arial" w:cs="Arial"/>
        </w:rPr>
      </w:pPr>
    </w:p>
    <w:p w14:paraId="3A9E9E2C" w14:textId="77777777" w:rsidR="004E0E44" w:rsidRPr="004E0E44" w:rsidRDefault="004E0E44" w:rsidP="004E0E44">
      <w:pPr>
        <w:widowControl/>
        <w:numPr>
          <w:ilvl w:val="0"/>
          <w:numId w:val="42"/>
        </w:numPr>
        <w:autoSpaceDE/>
        <w:autoSpaceDN/>
        <w:jc w:val="both"/>
        <w:rPr>
          <w:rFonts w:ascii="Arial" w:hAnsi="Arial" w:cs="Arial"/>
          <w:snapToGrid w:val="0"/>
        </w:rPr>
      </w:pPr>
      <w:r w:rsidRPr="004E0E44">
        <w:rPr>
          <w:rFonts w:ascii="Arial" w:hAnsi="Arial" w:cs="Arial"/>
          <w:snapToGrid w:val="0"/>
          <w:color w:val="000000"/>
        </w:rPr>
        <w:t xml:space="preserve">The Standards of Conduct </w:t>
      </w:r>
      <w:r w:rsidRPr="004E0E44">
        <w:rPr>
          <w:rFonts w:ascii="Arial" w:hAnsi="Arial" w:cs="Arial"/>
          <w:snapToGrid w:val="0"/>
        </w:rPr>
        <w:t>will address specific areas of potential fraud or similar wrongdoing (e.g., claims development, submission processes, and coding).</w:t>
      </w:r>
    </w:p>
    <w:p w14:paraId="7226CAA2" w14:textId="77777777" w:rsidR="004E0E44" w:rsidRPr="004E0E44" w:rsidRDefault="004E0E44" w:rsidP="004E0E44">
      <w:pPr>
        <w:jc w:val="both"/>
        <w:rPr>
          <w:rFonts w:ascii="Arial" w:hAnsi="Arial" w:cs="Arial"/>
          <w:snapToGrid w:val="0"/>
          <w:color w:val="000000"/>
        </w:rPr>
      </w:pPr>
    </w:p>
    <w:p w14:paraId="5538A216" w14:textId="77777777" w:rsidR="004E0E44" w:rsidRPr="004E0E44" w:rsidRDefault="004E0E44" w:rsidP="004E0E44">
      <w:pPr>
        <w:widowControl/>
        <w:numPr>
          <w:ilvl w:val="0"/>
          <w:numId w:val="42"/>
        </w:numPr>
        <w:tabs>
          <w:tab w:val="num" w:pos="360"/>
        </w:tabs>
        <w:autoSpaceDE/>
        <w:autoSpaceDN/>
        <w:jc w:val="both"/>
        <w:rPr>
          <w:rFonts w:ascii="Arial" w:hAnsi="Arial" w:cs="Arial"/>
        </w:rPr>
      </w:pPr>
      <w:r w:rsidRPr="004E0E44">
        <w:rPr>
          <w:rFonts w:ascii="Arial" w:hAnsi="Arial" w:cs="Arial"/>
        </w:rPr>
        <w:t>The Standards of Conduct will address critical areas such as compliance with laws and regulations, key human resource practices, conflicts of interest, proprietary rights, confidentiality, recordkeeping, service provision, reimbursement practices</w:t>
      </w:r>
      <w:r w:rsidRPr="004E0E44">
        <w:rPr>
          <w:rFonts w:ascii="Arial" w:hAnsi="Arial" w:cs="Arial"/>
          <w:snapToGrid w:val="0"/>
        </w:rPr>
        <w:t>, fair dealing, gifts and kickbacks, the Organization’s risk areas, and its measures to prevent fraud, waste, and abuse.</w:t>
      </w:r>
    </w:p>
    <w:p w14:paraId="78AEFBEF" w14:textId="77777777" w:rsidR="004E0E44" w:rsidRPr="004E0E44" w:rsidRDefault="004E0E44" w:rsidP="004E0E44">
      <w:pPr>
        <w:jc w:val="both"/>
        <w:rPr>
          <w:rFonts w:ascii="Arial" w:hAnsi="Arial" w:cs="Arial"/>
        </w:rPr>
      </w:pPr>
    </w:p>
    <w:p w14:paraId="6C03E6C6" w14:textId="4731DEE7" w:rsidR="004E0E44" w:rsidRPr="004E0E44" w:rsidRDefault="004E0E44" w:rsidP="004E0E44">
      <w:pPr>
        <w:widowControl/>
        <w:numPr>
          <w:ilvl w:val="0"/>
          <w:numId w:val="42"/>
        </w:numPr>
        <w:autoSpaceDE/>
        <w:autoSpaceDN/>
        <w:contextualSpacing/>
        <w:jc w:val="both"/>
        <w:rPr>
          <w:rFonts w:ascii="Arial" w:hAnsi="Arial" w:cs="Arial"/>
          <w:snapToGrid w:val="0"/>
          <w:color w:val="000000"/>
        </w:rPr>
      </w:pPr>
      <w:r w:rsidRPr="004E0E44">
        <w:rPr>
          <w:rFonts w:ascii="Arial" w:hAnsi="Arial" w:cs="Arial"/>
        </w:rPr>
        <w:t xml:space="preserve">The Standards of Conduct will communicate the responsibility of Affected Individuals to report </w:t>
      </w:r>
      <w:r w:rsidRPr="004E0E44">
        <w:rPr>
          <w:rFonts w:ascii="Arial" w:eastAsia="Arial" w:hAnsi="Arial" w:cs="Arial"/>
          <w:color w:val="000000" w:themeColor="text1"/>
        </w:rPr>
        <w:t xml:space="preserve">suspected fraud, </w:t>
      </w:r>
      <w:r w:rsidRPr="004E0E44">
        <w:rPr>
          <w:rFonts w:ascii="Arial" w:eastAsia="Arial" w:hAnsi="Arial" w:cs="Arial"/>
        </w:rPr>
        <w:t xml:space="preserve">waste, and abuse; illegal or unethical acts; actual or suspected violations of Federal or State laws and regulations; actual or suspected violations of the Standards of Conduct, the Compliance Program and </w:t>
      </w:r>
      <w:r w:rsidR="00E30EA3" w:rsidRPr="006953D0">
        <w:rPr>
          <w:rFonts w:ascii="Arial" w:eastAsia="Arial" w:hAnsi="Arial" w:cs="Arial"/>
          <w:bCs/>
        </w:rPr>
        <w:t>CDSLT</w:t>
      </w:r>
      <w:r w:rsidRPr="006953D0">
        <w:rPr>
          <w:rFonts w:ascii="Arial" w:eastAsia="Arial" w:hAnsi="Arial" w:cs="Arial"/>
          <w:bCs/>
        </w:rPr>
        <w:t>’</w:t>
      </w:r>
      <w:r w:rsidRPr="006953D0">
        <w:rPr>
          <w:rFonts w:ascii="Arial" w:eastAsia="Arial" w:hAnsi="Arial" w:cs="Arial"/>
        </w:rPr>
        <w:t xml:space="preserve">s </w:t>
      </w:r>
      <w:r w:rsidRPr="004E0E44">
        <w:rPr>
          <w:rFonts w:ascii="Arial" w:eastAsia="Arial" w:hAnsi="Arial" w:cs="Arial"/>
        </w:rPr>
        <w:t xml:space="preserve">policies and procedures; improper acts in the delivery or billing of services; and other wrongdoing (collectively referred to as “compliance concerns” for purposes of this Policy) </w:t>
      </w:r>
      <w:r w:rsidRPr="004E0E44">
        <w:rPr>
          <w:rFonts w:ascii="Arial" w:hAnsi="Arial" w:cs="Arial"/>
          <w:snapToGrid w:val="0"/>
          <w:color w:val="000000"/>
        </w:rPr>
        <w:t>directly to the Compliance Officer or other management personnel.</w:t>
      </w:r>
      <w:r w:rsidRPr="004E0E44">
        <w:rPr>
          <w:rFonts w:ascii="Arial" w:hAnsi="Arial" w:cs="Arial"/>
          <w:color w:val="000000"/>
        </w:rPr>
        <w:t xml:space="preserve"> </w:t>
      </w:r>
    </w:p>
    <w:p w14:paraId="6CB929F2" w14:textId="77777777" w:rsidR="004E0E44" w:rsidRPr="004E0E44" w:rsidRDefault="004E0E44" w:rsidP="004E0E44">
      <w:pPr>
        <w:contextualSpacing/>
        <w:jc w:val="both"/>
        <w:rPr>
          <w:rFonts w:ascii="Arial" w:hAnsi="Arial" w:cs="Arial"/>
          <w:snapToGrid w:val="0"/>
          <w:color w:val="000000"/>
        </w:rPr>
      </w:pPr>
      <w:r w:rsidRPr="004E0E44">
        <w:rPr>
          <w:rFonts w:ascii="Arial" w:hAnsi="Arial" w:cs="Arial"/>
          <w:color w:val="000000"/>
        </w:rPr>
        <w:t xml:space="preserve"> </w:t>
      </w:r>
    </w:p>
    <w:p w14:paraId="168B1809" w14:textId="77777777" w:rsidR="004E0E44" w:rsidRPr="004E0E44" w:rsidRDefault="004E0E44" w:rsidP="004E0E44">
      <w:pPr>
        <w:widowControl/>
        <w:numPr>
          <w:ilvl w:val="0"/>
          <w:numId w:val="42"/>
        </w:numPr>
        <w:autoSpaceDE/>
        <w:autoSpaceDN/>
        <w:contextualSpacing/>
        <w:jc w:val="both"/>
        <w:rPr>
          <w:rFonts w:ascii="Arial" w:hAnsi="Arial" w:cs="Arial"/>
          <w:snapToGrid w:val="0"/>
          <w:color w:val="000000"/>
        </w:rPr>
      </w:pPr>
      <w:r w:rsidRPr="004E0E44">
        <w:rPr>
          <w:rFonts w:ascii="Arial" w:hAnsi="Arial" w:cs="Arial"/>
          <w:color w:val="000000"/>
        </w:rPr>
        <w:t>The Organization’s c</w:t>
      </w:r>
      <w:r w:rsidRPr="004E0E44">
        <w:rPr>
          <w:rFonts w:ascii="Arial" w:hAnsi="Arial" w:cs="Arial"/>
          <w:snapToGrid w:val="0"/>
          <w:color w:val="000000"/>
        </w:rPr>
        <w:t>onfidential reporting and non-retaliation/non-intimidation policies will be referenced and included as part of the Standards of Conduct for the purpose of encouraging communication and the reporting of potential non-compliance.</w:t>
      </w:r>
    </w:p>
    <w:p w14:paraId="7125D321" w14:textId="77777777" w:rsidR="004E0E44" w:rsidRPr="004E0E44" w:rsidRDefault="004E0E44" w:rsidP="004E0E44">
      <w:pPr>
        <w:ind w:left="360"/>
        <w:jc w:val="both"/>
        <w:rPr>
          <w:rFonts w:ascii="Arial" w:hAnsi="Arial" w:cs="Arial"/>
          <w:snapToGrid w:val="0"/>
          <w:color w:val="000000"/>
        </w:rPr>
      </w:pPr>
    </w:p>
    <w:p w14:paraId="53218C3A" w14:textId="77777777" w:rsidR="004E0E44" w:rsidRPr="004E0E44" w:rsidRDefault="004E0E44" w:rsidP="004E0E44">
      <w:pPr>
        <w:widowControl/>
        <w:numPr>
          <w:ilvl w:val="0"/>
          <w:numId w:val="42"/>
        </w:numPr>
        <w:autoSpaceDE/>
        <w:autoSpaceDN/>
        <w:jc w:val="both"/>
        <w:rPr>
          <w:rFonts w:ascii="Arial" w:hAnsi="Arial" w:cs="Arial"/>
          <w:color w:val="000000" w:themeColor="text1"/>
        </w:rPr>
      </w:pPr>
      <w:r w:rsidRPr="004E0E44">
        <w:rPr>
          <w:rFonts w:ascii="Arial" w:hAnsi="Arial" w:cs="Arial"/>
          <w:snapToGrid w:val="0"/>
          <w:color w:val="000000"/>
        </w:rPr>
        <w:t xml:space="preserve">The Standards of Conduct will provide written guidance on how Affected Individuals may report </w:t>
      </w:r>
      <w:r w:rsidRPr="004E0E44">
        <w:rPr>
          <w:rFonts w:ascii="Arial" w:eastAsia="Arial" w:hAnsi="Arial" w:cs="Arial"/>
          <w:color w:val="000000" w:themeColor="text1"/>
        </w:rPr>
        <w:t xml:space="preserve">actual or suspected compliance concerns </w:t>
      </w:r>
      <w:r w:rsidRPr="004E0E44">
        <w:rPr>
          <w:rFonts w:ascii="Arial" w:hAnsi="Arial" w:cs="Arial"/>
          <w:snapToGrid w:val="0"/>
          <w:color w:val="000000"/>
        </w:rPr>
        <w:t>without fear of retribution, retaliation, or intimidation</w:t>
      </w:r>
      <w:r w:rsidRPr="004E0E44">
        <w:rPr>
          <w:rFonts w:ascii="Arial" w:hAnsi="Arial" w:cs="Arial"/>
          <w:color w:val="000000" w:themeColor="text1"/>
        </w:rPr>
        <w:t xml:space="preserve"> to the Compliance Officer through</w:t>
      </w:r>
      <w:r w:rsidRPr="004E0E44">
        <w:rPr>
          <w:rFonts w:ascii="Arial" w:hAnsi="Arial" w:cs="Arial"/>
          <w:snapToGrid w:val="0"/>
          <w:color w:val="000000"/>
        </w:rPr>
        <w:t xml:space="preserve"> a confidential and/or anonymous mechanism that bypasses Management.</w:t>
      </w:r>
    </w:p>
    <w:p w14:paraId="490D74FF" w14:textId="77777777" w:rsidR="004E0E44" w:rsidRPr="004E0E44" w:rsidRDefault="004E0E44" w:rsidP="004E0E44">
      <w:pPr>
        <w:jc w:val="both"/>
        <w:rPr>
          <w:rFonts w:ascii="Arial" w:hAnsi="Arial" w:cs="Arial"/>
          <w:color w:val="000000" w:themeColor="text1"/>
        </w:rPr>
      </w:pPr>
      <w:r w:rsidRPr="004E0E44">
        <w:rPr>
          <w:rFonts w:ascii="Arial" w:hAnsi="Arial" w:cs="Arial"/>
          <w:color w:val="000000" w:themeColor="text1"/>
        </w:rPr>
        <w:t xml:space="preserve"> </w:t>
      </w:r>
    </w:p>
    <w:p w14:paraId="244E3201" w14:textId="77777777" w:rsidR="004E0E44" w:rsidRPr="004E0E44" w:rsidRDefault="004E0E44" w:rsidP="004E0E44">
      <w:pPr>
        <w:widowControl/>
        <w:numPr>
          <w:ilvl w:val="0"/>
          <w:numId w:val="42"/>
        </w:numPr>
        <w:autoSpaceDE/>
        <w:autoSpaceDN/>
        <w:jc w:val="both"/>
        <w:rPr>
          <w:rFonts w:ascii="Arial" w:hAnsi="Arial" w:cs="Arial"/>
        </w:rPr>
      </w:pPr>
      <w:r w:rsidRPr="004E0E44">
        <w:rPr>
          <w:rFonts w:ascii="Arial" w:hAnsi="Arial" w:cs="Arial"/>
          <w:snapToGrid w:val="0"/>
          <w:color w:val="000000"/>
        </w:rPr>
        <w:t xml:space="preserve">The Standards of Conduct will include a description of disciplinary mechanisms utilized by the Organization and the procedures for addressing disciplinary actions. </w:t>
      </w:r>
    </w:p>
    <w:p w14:paraId="66E12242" w14:textId="77777777" w:rsidR="004E0E44" w:rsidRPr="004E0E44" w:rsidRDefault="004E0E44" w:rsidP="004E0E44">
      <w:pPr>
        <w:pStyle w:val="ListParagraph"/>
        <w:ind w:left="0"/>
        <w:contextualSpacing/>
        <w:jc w:val="both"/>
        <w:rPr>
          <w:rFonts w:ascii="Arial" w:hAnsi="Arial" w:cs="Arial"/>
        </w:rPr>
      </w:pPr>
    </w:p>
    <w:p w14:paraId="65EC2C45" w14:textId="6227B5BD" w:rsidR="004E0E44" w:rsidRPr="00E30EA3" w:rsidRDefault="00E30EA3" w:rsidP="004E0E44">
      <w:pPr>
        <w:pStyle w:val="ListParagraph"/>
        <w:widowControl/>
        <w:numPr>
          <w:ilvl w:val="0"/>
          <w:numId w:val="42"/>
        </w:numPr>
        <w:autoSpaceDE/>
        <w:autoSpaceDN/>
        <w:contextualSpacing/>
        <w:jc w:val="both"/>
        <w:rPr>
          <w:rFonts w:ascii="Arial" w:hAnsi="Arial" w:cs="Arial"/>
        </w:rPr>
      </w:pPr>
      <w:r w:rsidRPr="00E30EA3">
        <w:rPr>
          <w:rFonts w:ascii="Arial" w:hAnsi="Arial" w:cs="Arial"/>
          <w:bCs/>
          <w:snapToGrid w:val="0"/>
          <w:color w:val="000000"/>
        </w:rPr>
        <w:t>CDSLT</w:t>
      </w:r>
      <w:r w:rsidR="004E0E44" w:rsidRPr="00E30EA3">
        <w:rPr>
          <w:rFonts w:ascii="Arial" w:hAnsi="Arial" w:cs="Arial"/>
          <w:snapToGrid w:val="0"/>
          <w:color w:val="000000"/>
        </w:rPr>
        <w:t xml:space="preserve">’s Standards of Conduct and Compliance Plan will be provided to all Affected Individuals as defined by this Policy.  </w:t>
      </w:r>
    </w:p>
    <w:p w14:paraId="306B3B4B" w14:textId="77777777" w:rsidR="004E0E44" w:rsidRPr="00E30EA3" w:rsidRDefault="004E0E44" w:rsidP="004E0E44">
      <w:pPr>
        <w:pStyle w:val="ListParagraph"/>
        <w:jc w:val="both"/>
        <w:rPr>
          <w:rFonts w:ascii="Arial" w:hAnsi="Arial" w:cs="Arial"/>
        </w:rPr>
      </w:pPr>
    </w:p>
    <w:p w14:paraId="1CCE7920" w14:textId="058D1518" w:rsidR="004E0E44" w:rsidRPr="004E0E44" w:rsidRDefault="00E30EA3" w:rsidP="004E0E44">
      <w:pPr>
        <w:pStyle w:val="ListParagraph"/>
        <w:widowControl/>
        <w:numPr>
          <w:ilvl w:val="0"/>
          <w:numId w:val="42"/>
        </w:numPr>
        <w:autoSpaceDE/>
        <w:autoSpaceDN/>
        <w:contextualSpacing/>
        <w:jc w:val="both"/>
        <w:rPr>
          <w:rFonts w:ascii="Arial" w:hAnsi="Arial" w:cs="Arial"/>
        </w:rPr>
      </w:pPr>
      <w:r w:rsidRPr="00E30EA3">
        <w:rPr>
          <w:rFonts w:ascii="Arial" w:hAnsi="Arial" w:cs="Arial"/>
          <w:bCs/>
          <w:snapToGrid w:val="0"/>
          <w:color w:val="000000"/>
        </w:rPr>
        <w:t>CDSLT</w:t>
      </w:r>
      <w:r w:rsidR="004E0E44" w:rsidRPr="00E30EA3">
        <w:rPr>
          <w:rFonts w:ascii="Arial" w:hAnsi="Arial" w:cs="Arial"/>
          <w:snapToGrid w:val="0"/>
          <w:color w:val="000000"/>
        </w:rPr>
        <w:t>’s Standards</w:t>
      </w:r>
      <w:r w:rsidR="004E0E44" w:rsidRPr="004E0E44">
        <w:rPr>
          <w:rFonts w:ascii="Arial" w:hAnsi="Arial" w:cs="Arial"/>
          <w:snapToGrid w:val="0"/>
          <w:color w:val="000000"/>
        </w:rPr>
        <w:t xml:space="preserve"> of Conduct and Compliance Plan will be posted on its website.</w:t>
      </w:r>
    </w:p>
    <w:p w14:paraId="3809820A" w14:textId="77777777" w:rsidR="004E0E44" w:rsidRPr="004E0E44" w:rsidRDefault="004E0E44" w:rsidP="004E0E44">
      <w:pPr>
        <w:pStyle w:val="ListParagraph"/>
        <w:jc w:val="both"/>
        <w:rPr>
          <w:rFonts w:ascii="Arial" w:hAnsi="Arial" w:cs="Arial"/>
        </w:rPr>
      </w:pPr>
    </w:p>
    <w:p w14:paraId="5FCE8310" w14:textId="77777777" w:rsidR="004E0E44" w:rsidRPr="004E0E44" w:rsidRDefault="004E0E44" w:rsidP="004E0E44">
      <w:pPr>
        <w:widowControl/>
        <w:numPr>
          <w:ilvl w:val="0"/>
          <w:numId w:val="42"/>
        </w:numPr>
        <w:autoSpaceDE/>
        <w:autoSpaceDN/>
        <w:jc w:val="both"/>
        <w:rPr>
          <w:rFonts w:ascii="Arial" w:hAnsi="Arial" w:cs="Arial"/>
        </w:rPr>
      </w:pPr>
      <w:r w:rsidRPr="004E0E44">
        <w:rPr>
          <w:rFonts w:ascii="Arial" w:hAnsi="Arial" w:cs="Arial"/>
        </w:rPr>
        <w:t>The Compliance Officer will ensure that all Affected Individuals, as defined by this Policy, are provided with a copy of the Compliance Plan and Standards of Conduct as part of their orientation to the Organization.</w:t>
      </w:r>
    </w:p>
    <w:p w14:paraId="1086D6F4" w14:textId="77777777" w:rsidR="004E0E44" w:rsidRPr="004E0E44" w:rsidRDefault="004E0E44" w:rsidP="004E0E44">
      <w:pPr>
        <w:jc w:val="both"/>
        <w:rPr>
          <w:rFonts w:ascii="Arial" w:hAnsi="Arial" w:cs="Arial"/>
        </w:rPr>
      </w:pPr>
    </w:p>
    <w:p w14:paraId="1FF115D3" w14:textId="77777777" w:rsidR="004E0E44" w:rsidRPr="004E0E44" w:rsidRDefault="004E0E44" w:rsidP="004E0E44">
      <w:pPr>
        <w:rPr>
          <w:rFonts w:ascii="Arial" w:hAnsi="Arial" w:cs="Arial"/>
        </w:rPr>
      </w:pPr>
      <w:r w:rsidRPr="004E0E44">
        <w:rPr>
          <w:rFonts w:ascii="Arial" w:hAnsi="Arial" w:cs="Arial"/>
        </w:rPr>
        <w:br w:type="page"/>
      </w:r>
    </w:p>
    <w:p w14:paraId="7EDF088E" w14:textId="77777777" w:rsidR="004E0E44" w:rsidRPr="004E0E44" w:rsidRDefault="004E0E44" w:rsidP="004E0E44">
      <w:pPr>
        <w:widowControl/>
        <w:numPr>
          <w:ilvl w:val="0"/>
          <w:numId w:val="42"/>
        </w:numPr>
        <w:autoSpaceDE/>
        <w:autoSpaceDN/>
        <w:jc w:val="both"/>
        <w:rPr>
          <w:rFonts w:ascii="Arial" w:hAnsi="Arial" w:cs="Arial"/>
        </w:rPr>
      </w:pPr>
      <w:r w:rsidRPr="004E0E44">
        <w:rPr>
          <w:rFonts w:ascii="Arial" w:hAnsi="Arial" w:cs="Arial"/>
        </w:rPr>
        <w:lastRenderedPageBreak/>
        <w:t>The Compliance Officer will ensure that each Board member is provided with a copy of the Compliance Plan and Standards of Conduct at the time of Board orientation.</w:t>
      </w:r>
    </w:p>
    <w:p w14:paraId="4D5825AC" w14:textId="77777777" w:rsidR="004E0E44" w:rsidRPr="004E0E44" w:rsidRDefault="004E0E44" w:rsidP="004E0E44">
      <w:pPr>
        <w:jc w:val="both"/>
        <w:rPr>
          <w:rFonts w:ascii="Arial" w:hAnsi="Arial" w:cs="Arial"/>
        </w:rPr>
      </w:pPr>
    </w:p>
    <w:p w14:paraId="49AA1B83" w14:textId="5F588112" w:rsidR="004E0E44" w:rsidRPr="004E0E44" w:rsidRDefault="004E0E44" w:rsidP="004E0E44">
      <w:pPr>
        <w:widowControl/>
        <w:numPr>
          <w:ilvl w:val="0"/>
          <w:numId w:val="42"/>
        </w:numPr>
        <w:autoSpaceDE/>
        <w:autoSpaceDN/>
        <w:jc w:val="both"/>
        <w:rPr>
          <w:rFonts w:ascii="Arial" w:hAnsi="Arial" w:cs="Arial"/>
        </w:rPr>
      </w:pPr>
      <w:r w:rsidRPr="004E0E44">
        <w:rPr>
          <w:rFonts w:ascii="Arial" w:hAnsi="Arial" w:cs="Arial"/>
        </w:rPr>
        <w:t>All Affected Individuals will sign and date an Acknowledgement Form (attached to this Policy that acknowledges: (a) receiving a copy of the Compliance Plan and Standards of Conduct, (b) reading and understanding the contents, and (c) agreeing to abide by the provisions of the documents.</w:t>
      </w:r>
    </w:p>
    <w:p w14:paraId="1DEE5D3D" w14:textId="77777777" w:rsidR="004E0E44" w:rsidRPr="004E0E44" w:rsidRDefault="004E0E44" w:rsidP="004E0E44">
      <w:pPr>
        <w:ind w:left="360"/>
        <w:jc w:val="both"/>
        <w:rPr>
          <w:rFonts w:ascii="Arial" w:hAnsi="Arial" w:cs="Arial"/>
        </w:rPr>
      </w:pPr>
    </w:p>
    <w:p w14:paraId="5C7BAF2C" w14:textId="77777777" w:rsidR="004E0E44" w:rsidRPr="004E0E44" w:rsidRDefault="004E0E44" w:rsidP="004E0E44">
      <w:pPr>
        <w:widowControl/>
        <w:numPr>
          <w:ilvl w:val="0"/>
          <w:numId w:val="42"/>
        </w:numPr>
        <w:autoSpaceDE/>
        <w:autoSpaceDN/>
        <w:jc w:val="both"/>
        <w:rPr>
          <w:rFonts w:ascii="Arial" w:hAnsi="Arial" w:cs="Arial"/>
        </w:rPr>
      </w:pPr>
      <w:r w:rsidRPr="004E0E44">
        <w:rPr>
          <w:rFonts w:ascii="Arial" w:hAnsi="Arial" w:cs="Arial"/>
        </w:rPr>
        <w:t>The Compliance Officer will ensure that all Affected Individuals, as defined by this Policy, receive training annually related to the contents of the Standards of Conduct to help them understand how it applies to everyday situations.  The Compliance Officer will ensure that records are maintained to document the receipt of training.</w:t>
      </w:r>
    </w:p>
    <w:p w14:paraId="0FFC05CD" w14:textId="77777777" w:rsidR="004E0E44" w:rsidRPr="004E0E44" w:rsidRDefault="004E0E44" w:rsidP="004E0E44">
      <w:pPr>
        <w:ind w:left="360"/>
        <w:jc w:val="both"/>
        <w:rPr>
          <w:rFonts w:ascii="Arial" w:hAnsi="Arial" w:cs="Arial"/>
        </w:rPr>
      </w:pPr>
    </w:p>
    <w:p w14:paraId="527742A4" w14:textId="77777777" w:rsidR="004E0E44" w:rsidRPr="004E0E44" w:rsidRDefault="004E0E44" w:rsidP="004E0E44">
      <w:pPr>
        <w:widowControl/>
        <w:numPr>
          <w:ilvl w:val="0"/>
          <w:numId w:val="42"/>
        </w:numPr>
        <w:autoSpaceDE/>
        <w:autoSpaceDN/>
        <w:jc w:val="both"/>
        <w:rPr>
          <w:rFonts w:ascii="Arial" w:hAnsi="Arial" w:cs="Arial"/>
        </w:rPr>
      </w:pPr>
      <w:r w:rsidRPr="004E0E44">
        <w:rPr>
          <w:rFonts w:ascii="Arial" w:hAnsi="Arial" w:cs="Arial"/>
        </w:rPr>
        <w:t>The Compliance Officer will include in their report to the Compliance Committee and Board of Directors the status of training, along with any recommendations for updating or improving the contents of the Standards of Conduct and/or training.</w:t>
      </w:r>
    </w:p>
    <w:p w14:paraId="44447E1F" w14:textId="77777777" w:rsidR="004E0E44" w:rsidRPr="004E0E44" w:rsidRDefault="004E0E44" w:rsidP="004E0E44">
      <w:pPr>
        <w:ind w:left="360"/>
        <w:jc w:val="both"/>
        <w:rPr>
          <w:rFonts w:ascii="Arial" w:hAnsi="Arial" w:cs="Arial"/>
        </w:rPr>
      </w:pPr>
    </w:p>
    <w:p w14:paraId="12A73E5C" w14:textId="77777777" w:rsidR="004E0E44" w:rsidRPr="004E0E44" w:rsidRDefault="004E0E44" w:rsidP="004E0E44">
      <w:pPr>
        <w:widowControl/>
        <w:numPr>
          <w:ilvl w:val="0"/>
          <w:numId w:val="42"/>
        </w:numPr>
        <w:autoSpaceDE/>
        <w:autoSpaceDN/>
        <w:jc w:val="both"/>
        <w:rPr>
          <w:rFonts w:ascii="Arial" w:hAnsi="Arial" w:cs="Arial"/>
        </w:rPr>
      </w:pPr>
      <w:r w:rsidRPr="004E0E44">
        <w:rPr>
          <w:rFonts w:ascii="Arial" w:hAnsi="Arial" w:cs="Arial"/>
        </w:rPr>
        <w:t>The Compliance Officer is responsible for investigations of possible violations of the Standards of Conduct and Compliance Program and ensuring that appropriate disciplinary action has been taken when necessary.</w:t>
      </w:r>
      <w:r w:rsidRPr="004E0E44">
        <w:rPr>
          <w:rFonts w:ascii="Arial" w:hAnsi="Arial" w:cs="Arial"/>
          <w:snapToGrid w:val="0"/>
          <w:color w:val="000000"/>
        </w:rPr>
        <w:t xml:space="preserve"> </w:t>
      </w:r>
    </w:p>
    <w:p w14:paraId="351013C2" w14:textId="77777777" w:rsidR="004E0E44" w:rsidRPr="004E0E44" w:rsidRDefault="004E0E44" w:rsidP="004E0E44">
      <w:pPr>
        <w:jc w:val="both"/>
        <w:rPr>
          <w:rFonts w:ascii="Arial" w:hAnsi="Arial" w:cs="Arial"/>
        </w:rPr>
      </w:pPr>
    </w:p>
    <w:p w14:paraId="44D2C621" w14:textId="77777777" w:rsidR="004E0E44" w:rsidRPr="004E0E44" w:rsidRDefault="004E0E44" w:rsidP="004E0E44">
      <w:pPr>
        <w:textAlignment w:val="baseline"/>
        <w:rPr>
          <w:rFonts w:ascii="Arial" w:hAnsi="Arial" w:cs="Arial"/>
          <w:b/>
          <w:bCs/>
        </w:rPr>
      </w:pPr>
      <w:r w:rsidRPr="004E0E44">
        <w:rPr>
          <w:rFonts w:ascii="Arial" w:hAnsi="Arial" w:cs="Arial"/>
          <w:b/>
          <w:bCs/>
        </w:rPr>
        <w:t>Sanction Statement:</w:t>
      </w:r>
    </w:p>
    <w:p w14:paraId="6507B2DB" w14:textId="77777777" w:rsidR="004E0E44" w:rsidRPr="004E0E44" w:rsidRDefault="004E0E44" w:rsidP="004E0E44">
      <w:pPr>
        <w:jc w:val="both"/>
        <w:textAlignment w:val="baseline"/>
        <w:rPr>
          <w:rFonts w:ascii="Arial" w:hAnsi="Arial" w:cs="Arial"/>
          <w:color w:val="000000" w:themeColor="text1"/>
        </w:rPr>
      </w:pPr>
    </w:p>
    <w:p w14:paraId="736577B6" w14:textId="77777777" w:rsidR="004E0E44" w:rsidRPr="004E0E44" w:rsidRDefault="004E0E44" w:rsidP="004E0E44">
      <w:pPr>
        <w:jc w:val="both"/>
        <w:textAlignment w:val="baseline"/>
        <w:rPr>
          <w:rFonts w:ascii="Arial" w:hAnsi="Arial" w:cs="Arial"/>
          <w:i/>
          <w:iCs/>
          <w:color w:val="000000" w:themeColor="text1"/>
        </w:rPr>
      </w:pPr>
      <w:r w:rsidRPr="004E0E44">
        <w:rPr>
          <w:rFonts w:ascii="Arial" w:hAnsi="Arial" w:cs="Arial"/>
          <w:color w:val="000000" w:themeColor="text1"/>
        </w:rPr>
        <w:t>Non-compliance with this policy may result in disciplinary action, up to and including termination</w:t>
      </w:r>
      <w:r w:rsidRPr="004E0E44">
        <w:rPr>
          <w:rFonts w:ascii="Arial" w:hAnsi="Arial" w:cs="Arial"/>
          <w:i/>
          <w:iCs/>
          <w:color w:val="000000" w:themeColor="text1"/>
        </w:rPr>
        <w:t>.</w:t>
      </w:r>
    </w:p>
    <w:p w14:paraId="16AE8080" w14:textId="77777777" w:rsidR="004E0E44" w:rsidRPr="004E0E44" w:rsidRDefault="004E0E44" w:rsidP="004E0E44">
      <w:pPr>
        <w:pStyle w:val="paragraph"/>
        <w:spacing w:before="0" w:beforeAutospacing="0" w:after="0" w:afterAutospacing="0"/>
        <w:jc w:val="both"/>
        <w:textAlignment w:val="baseline"/>
        <w:rPr>
          <w:rStyle w:val="normaltextrun"/>
          <w:rFonts w:ascii="Arial" w:eastAsiaTheme="majorEastAsia" w:hAnsi="Arial" w:cs="Arial"/>
          <w:b/>
          <w:bCs/>
          <w:sz w:val="22"/>
          <w:szCs w:val="22"/>
        </w:rPr>
      </w:pPr>
    </w:p>
    <w:p w14:paraId="3F8459E2" w14:textId="77777777" w:rsidR="004E0E44" w:rsidRPr="004E0E44" w:rsidRDefault="004E0E44" w:rsidP="004E0E44">
      <w:pPr>
        <w:pStyle w:val="paragraph"/>
        <w:spacing w:before="0" w:beforeAutospacing="0" w:after="0" w:afterAutospacing="0"/>
        <w:jc w:val="both"/>
        <w:textAlignment w:val="baseline"/>
        <w:rPr>
          <w:rFonts w:ascii="Arial" w:hAnsi="Arial" w:cs="Arial"/>
          <w:b/>
          <w:bCs/>
          <w:sz w:val="22"/>
          <w:szCs w:val="22"/>
        </w:rPr>
      </w:pPr>
      <w:r w:rsidRPr="004E0E44">
        <w:rPr>
          <w:rStyle w:val="normaltextrun"/>
          <w:rFonts w:ascii="Arial" w:eastAsiaTheme="majorEastAsia" w:hAnsi="Arial" w:cs="Arial"/>
          <w:b/>
          <w:bCs/>
          <w:sz w:val="22"/>
          <w:szCs w:val="22"/>
        </w:rPr>
        <w:t>Compliance Statement:</w:t>
      </w:r>
      <w:r w:rsidRPr="004E0E44">
        <w:rPr>
          <w:rStyle w:val="eop"/>
          <w:rFonts w:ascii="Arial" w:hAnsi="Arial" w:cs="Arial"/>
          <w:b/>
          <w:bCs/>
          <w:sz w:val="22"/>
          <w:szCs w:val="22"/>
        </w:rPr>
        <w:t> </w:t>
      </w:r>
    </w:p>
    <w:p w14:paraId="53791375" w14:textId="77777777" w:rsidR="004E0E44" w:rsidRPr="004E0E44" w:rsidRDefault="004E0E44" w:rsidP="004E0E44">
      <w:pPr>
        <w:pStyle w:val="paragraph"/>
        <w:spacing w:before="0" w:beforeAutospacing="0" w:after="0" w:afterAutospacing="0"/>
        <w:jc w:val="both"/>
        <w:textAlignment w:val="baseline"/>
        <w:rPr>
          <w:rFonts w:ascii="Arial" w:hAnsi="Arial" w:cs="Arial"/>
          <w:sz w:val="22"/>
          <w:szCs w:val="22"/>
        </w:rPr>
      </w:pPr>
      <w:r w:rsidRPr="004E0E44">
        <w:rPr>
          <w:rStyle w:val="eop"/>
          <w:rFonts w:ascii="Arial" w:hAnsi="Arial" w:cs="Arial"/>
          <w:sz w:val="22"/>
          <w:szCs w:val="22"/>
        </w:rPr>
        <w:t> </w:t>
      </w:r>
    </w:p>
    <w:p w14:paraId="66EC5FF8" w14:textId="36BB8616" w:rsidR="004E0E44" w:rsidRPr="004E0E44" w:rsidRDefault="004E0E44" w:rsidP="004E0E44">
      <w:pPr>
        <w:pStyle w:val="paragraph"/>
        <w:spacing w:before="0" w:beforeAutospacing="0" w:after="0" w:afterAutospacing="0"/>
        <w:jc w:val="both"/>
        <w:textAlignment w:val="baseline"/>
        <w:rPr>
          <w:rStyle w:val="normaltextrun"/>
          <w:rFonts w:ascii="Arial" w:eastAsiaTheme="majorEastAsia" w:hAnsi="Arial" w:cs="Arial"/>
          <w:sz w:val="22"/>
          <w:szCs w:val="22"/>
        </w:rPr>
      </w:pPr>
      <w:r w:rsidRPr="004E0E44">
        <w:rPr>
          <w:rStyle w:val="normaltextrun"/>
          <w:rFonts w:ascii="Arial" w:eastAsiaTheme="majorEastAsia" w:hAnsi="Arial" w:cs="Arial"/>
          <w:sz w:val="22"/>
          <w:szCs w:val="22"/>
        </w:rPr>
        <w:t>As part of its ongoing auditing and monitoring process in its Compliance Program</w:t>
      </w:r>
      <w:r w:rsidRPr="00A25397">
        <w:rPr>
          <w:rStyle w:val="normaltextrun"/>
          <w:rFonts w:ascii="Arial" w:eastAsiaTheme="majorEastAsia" w:hAnsi="Arial" w:cs="Arial"/>
          <w:sz w:val="22"/>
          <w:szCs w:val="22"/>
        </w:rPr>
        <w:t xml:space="preserve">, </w:t>
      </w:r>
      <w:r w:rsidR="00E30EA3" w:rsidRPr="00A25397">
        <w:rPr>
          <w:rStyle w:val="normaltextrun"/>
          <w:rFonts w:ascii="Arial" w:eastAsiaTheme="majorEastAsia" w:hAnsi="Arial" w:cs="Arial"/>
          <w:bCs/>
          <w:sz w:val="22"/>
          <w:szCs w:val="22"/>
        </w:rPr>
        <w:t>CDSLT</w:t>
      </w:r>
      <w:r w:rsidRPr="00A25397">
        <w:rPr>
          <w:rStyle w:val="normaltextrun"/>
          <w:rFonts w:ascii="Arial" w:eastAsiaTheme="majorEastAsia" w:hAnsi="Arial" w:cs="Arial"/>
          <w:sz w:val="22"/>
          <w:szCs w:val="22"/>
        </w:rPr>
        <w:t xml:space="preserve"> will review</w:t>
      </w:r>
      <w:r w:rsidRPr="004E0E44">
        <w:rPr>
          <w:rStyle w:val="normaltextrun"/>
          <w:rFonts w:ascii="Arial" w:eastAsiaTheme="majorEastAsia" w:hAnsi="Arial" w:cs="Arial"/>
          <w:sz w:val="22"/>
          <w:szCs w:val="22"/>
        </w:rPr>
        <w:t xml:space="preserve"> this policy based on changes in the law or regulations, as </w:t>
      </w:r>
      <w:r w:rsidR="00E30EA3" w:rsidRPr="00A25397">
        <w:rPr>
          <w:rStyle w:val="normaltextrun"/>
          <w:rFonts w:ascii="Arial" w:eastAsiaTheme="majorEastAsia" w:hAnsi="Arial" w:cs="Arial"/>
          <w:bCs/>
          <w:sz w:val="22"/>
          <w:szCs w:val="22"/>
        </w:rPr>
        <w:t>CDSLT</w:t>
      </w:r>
      <w:r w:rsidRPr="00A25397">
        <w:rPr>
          <w:rStyle w:val="normaltextrun"/>
          <w:rFonts w:ascii="Arial" w:eastAsiaTheme="majorEastAsia" w:hAnsi="Arial" w:cs="Arial"/>
          <w:sz w:val="22"/>
          <w:szCs w:val="22"/>
        </w:rPr>
        <w:t>’s</w:t>
      </w:r>
      <w:r w:rsidRPr="004E0E44">
        <w:rPr>
          <w:rStyle w:val="normaltextrun"/>
          <w:rFonts w:ascii="Arial" w:eastAsiaTheme="majorEastAsia" w:hAnsi="Arial" w:cs="Arial"/>
          <w:sz w:val="22"/>
          <w:szCs w:val="22"/>
        </w:rPr>
        <w:t xml:space="preserve"> practices change, and, at minimum, on an annual basis.  </w:t>
      </w:r>
      <w:r w:rsidR="00D126E3">
        <w:rPr>
          <w:rStyle w:val="normaltextrun"/>
          <w:rFonts w:ascii="Arial" w:eastAsiaTheme="majorEastAsia" w:hAnsi="Arial" w:cs="Arial"/>
          <w:sz w:val="22"/>
          <w:szCs w:val="22"/>
        </w:rPr>
        <w:t xml:space="preserve">This </w:t>
      </w:r>
      <w:r w:rsidRPr="004E0E44">
        <w:rPr>
          <w:rStyle w:val="normaltextrun"/>
          <w:rFonts w:ascii="Arial" w:eastAsiaTheme="majorEastAsia" w:hAnsi="Arial" w:cs="Arial"/>
          <w:sz w:val="22"/>
          <w:szCs w:val="22"/>
        </w:rPr>
        <w:t>policy will be tested for effectiveness on an annual basis</w:t>
      </w:r>
      <w:r w:rsidR="00D126E3">
        <w:rPr>
          <w:rStyle w:val="normaltextrun"/>
          <w:rFonts w:ascii="Arial" w:eastAsiaTheme="majorEastAsia" w:hAnsi="Arial" w:cs="Arial"/>
          <w:sz w:val="22"/>
          <w:szCs w:val="22"/>
        </w:rPr>
        <w:t xml:space="preserve">. </w:t>
      </w:r>
      <w:r w:rsidRPr="004E0E44">
        <w:rPr>
          <w:rStyle w:val="normaltextrun"/>
          <w:rFonts w:ascii="Arial" w:eastAsiaTheme="majorEastAsia" w:hAnsi="Arial" w:cs="Arial"/>
          <w:sz w:val="22"/>
          <w:szCs w:val="22"/>
        </w:rPr>
        <w:t>Testing will include but is not limited to ensuring that the policy is appropriately followed; the policy is effective; the policy has been disseminated to all Affected Individuals</w:t>
      </w:r>
      <w:r w:rsidR="00D126E3">
        <w:rPr>
          <w:rStyle w:val="normaltextrun"/>
          <w:rFonts w:ascii="Arial" w:eastAsiaTheme="majorEastAsia" w:hAnsi="Arial" w:cs="Arial"/>
          <w:sz w:val="22"/>
          <w:szCs w:val="22"/>
        </w:rPr>
        <w:t>.</w:t>
      </w:r>
      <w:r w:rsidRPr="004E0E44">
        <w:rPr>
          <w:rStyle w:val="normaltextrun"/>
          <w:rFonts w:ascii="Arial" w:eastAsiaTheme="majorEastAsia" w:hAnsi="Arial" w:cs="Arial"/>
          <w:sz w:val="22"/>
          <w:szCs w:val="22"/>
        </w:rPr>
        <w:t xml:space="preserve"> </w:t>
      </w:r>
    </w:p>
    <w:p w14:paraId="152A9F96" w14:textId="77777777" w:rsidR="004E0E44" w:rsidRPr="004E0E44" w:rsidRDefault="004E0E44" w:rsidP="004E0E44">
      <w:pPr>
        <w:pStyle w:val="paragraph"/>
        <w:spacing w:before="0" w:beforeAutospacing="0" w:after="0" w:afterAutospacing="0"/>
        <w:jc w:val="both"/>
        <w:textAlignment w:val="baseline"/>
        <w:rPr>
          <w:rStyle w:val="normaltextrun"/>
          <w:rFonts w:ascii="Arial" w:eastAsiaTheme="majorEastAsia" w:hAnsi="Arial" w:cs="Arial"/>
          <w:sz w:val="22"/>
          <w:szCs w:val="22"/>
        </w:rPr>
      </w:pPr>
    </w:p>
    <w:p w14:paraId="69A6078D" w14:textId="77777777" w:rsidR="004E0E44" w:rsidRPr="004E0E44" w:rsidRDefault="004E0E44" w:rsidP="004E0E44">
      <w:pPr>
        <w:jc w:val="both"/>
        <w:rPr>
          <w:rFonts w:ascii="Arial" w:hAnsi="Arial" w:cs="Arial"/>
        </w:rPr>
      </w:pPr>
    </w:p>
    <w:p w14:paraId="217CA8FB" w14:textId="77777777" w:rsidR="004E0E44" w:rsidRPr="004E0E44" w:rsidRDefault="004E0E44" w:rsidP="004E0E44">
      <w:pPr>
        <w:pStyle w:val="paragraph"/>
        <w:spacing w:before="0" w:beforeAutospacing="0" w:after="0" w:afterAutospacing="0"/>
        <w:jc w:val="both"/>
        <w:rPr>
          <w:rStyle w:val="normaltextrun"/>
          <w:rFonts w:ascii="Arial" w:eastAsiaTheme="majorEastAsia" w:hAnsi="Arial" w:cs="Arial"/>
          <w:b/>
          <w:bCs/>
          <w:sz w:val="22"/>
          <w:szCs w:val="22"/>
        </w:rPr>
      </w:pPr>
      <w:r w:rsidRPr="004E0E44">
        <w:rPr>
          <w:rStyle w:val="normaltextrun"/>
          <w:rFonts w:ascii="Arial" w:eastAsiaTheme="majorEastAsia" w:hAnsi="Arial" w:cs="Arial"/>
          <w:b/>
          <w:bCs/>
          <w:sz w:val="22"/>
          <w:szCs w:val="22"/>
        </w:rPr>
        <w:t xml:space="preserve">Record Retention Statement: </w:t>
      </w:r>
    </w:p>
    <w:p w14:paraId="466B6938" w14:textId="77777777" w:rsidR="004E0E44" w:rsidRPr="004E0E44" w:rsidRDefault="004E0E44" w:rsidP="004E0E44">
      <w:pPr>
        <w:pStyle w:val="paragraph"/>
        <w:spacing w:before="0" w:beforeAutospacing="0" w:after="0" w:afterAutospacing="0"/>
        <w:jc w:val="both"/>
        <w:rPr>
          <w:rStyle w:val="normaltextrun"/>
          <w:rFonts w:ascii="Arial" w:eastAsiaTheme="majorEastAsia" w:hAnsi="Arial" w:cs="Arial"/>
          <w:b/>
          <w:bCs/>
          <w:sz w:val="22"/>
          <w:szCs w:val="22"/>
        </w:rPr>
      </w:pPr>
    </w:p>
    <w:p w14:paraId="21B0607D" w14:textId="30157518" w:rsidR="004E0E44" w:rsidRPr="004E0E44" w:rsidRDefault="00E30EA3" w:rsidP="004E0E44">
      <w:pPr>
        <w:jc w:val="both"/>
        <w:rPr>
          <w:rStyle w:val="normaltextrun"/>
          <w:rFonts w:ascii="Arial" w:hAnsi="Arial" w:cs="Arial"/>
        </w:rPr>
      </w:pPr>
      <w:r w:rsidRPr="00E30EA3">
        <w:rPr>
          <w:rStyle w:val="normaltextrun"/>
          <w:rFonts w:ascii="Arial" w:hAnsi="Arial" w:cs="Arial"/>
          <w:bCs/>
        </w:rPr>
        <w:t>CDSLT</w:t>
      </w:r>
      <w:r w:rsidR="004E0E44" w:rsidRPr="00E30EA3">
        <w:rPr>
          <w:rStyle w:val="normaltextrun"/>
          <w:rFonts w:ascii="Arial" w:hAnsi="Arial" w:cs="Arial"/>
        </w:rPr>
        <w:t xml:space="preserve"> will retain</w:t>
      </w:r>
      <w:r w:rsidR="004E0E44" w:rsidRPr="004E0E44">
        <w:rPr>
          <w:rStyle w:val="normaltextrun"/>
          <w:rFonts w:ascii="Arial" w:hAnsi="Arial" w:cs="Arial"/>
        </w:rPr>
        <w:t xml:space="preserve"> this policy and all subsequent revisions, and any related documentation will be retained for a period of, at minimum, six years.</w:t>
      </w:r>
    </w:p>
    <w:p w14:paraId="06725868" w14:textId="77777777" w:rsidR="004E0E44" w:rsidRPr="004E0E44" w:rsidRDefault="004E0E44" w:rsidP="004E0E44">
      <w:pPr>
        <w:jc w:val="both"/>
        <w:rPr>
          <w:rFonts w:ascii="Arial" w:hAnsi="Arial" w:cs="Arial"/>
        </w:rPr>
      </w:pPr>
    </w:p>
    <w:p w14:paraId="6BB63BB6" w14:textId="77777777" w:rsidR="004E0E44" w:rsidRPr="004E0E44" w:rsidRDefault="004E0E44" w:rsidP="004E0E44">
      <w:pPr>
        <w:jc w:val="both"/>
        <w:rPr>
          <w:rFonts w:ascii="Arial" w:hAnsi="Arial" w:cs="Arial"/>
        </w:rPr>
      </w:pPr>
    </w:p>
    <w:p w14:paraId="6B47611B" w14:textId="77777777" w:rsidR="004E0E44" w:rsidRPr="004E0E44" w:rsidRDefault="004E0E44" w:rsidP="004E0E44">
      <w:pPr>
        <w:jc w:val="both"/>
        <w:rPr>
          <w:rFonts w:ascii="Arial" w:hAnsi="Arial" w:cs="Arial"/>
        </w:rPr>
      </w:pPr>
    </w:p>
    <w:p w14:paraId="362054DF" w14:textId="77777777" w:rsidR="004E0E44" w:rsidRPr="004E0E44" w:rsidRDefault="004E0E44" w:rsidP="008A07AA">
      <w:pPr>
        <w:jc w:val="both"/>
        <w:rPr>
          <w:rFonts w:ascii="Arial" w:hAnsi="Arial" w:cs="Arial"/>
        </w:rPr>
      </w:pPr>
    </w:p>
    <w:sectPr w:rsidR="004E0E44" w:rsidRPr="004E0E44">
      <w:footerReference w:type="default" r:id="rId9"/>
      <w:pgSz w:w="12240" w:h="15840"/>
      <w:pgMar w:top="980" w:right="580" w:bottom="920" w:left="580" w:header="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E02BFE" w14:textId="77777777" w:rsidR="00F92D94" w:rsidRDefault="00F92D94">
      <w:r>
        <w:separator/>
      </w:r>
    </w:p>
  </w:endnote>
  <w:endnote w:type="continuationSeparator" w:id="0">
    <w:p w14:paraId="5DA8AAC0" w14:textId="77777777" w:rsidR="00F92D94" w:rsidRDefault="00F92D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074F64" w14:textId="77777777" w:rsidR="004F56AE" w:rsidRDefault="008A59A2">
    <w:pPr>
      <w:pStyle w:val="BodyText"/>
      <w:spacing w:line="14" w:lineRule="auto"/>
      <w:ind w:left="0"/>
      <w:rPr>
        <w:sz w:val="20"/>
      </w:rPr>
    </w:pPr>
    <w:r>
      <w:rPr>
        <w:noProof/>
      </w:rPr>
      <mc:AlternateContent>
        <mc:Choice Requires="wps">
          <w:drawing>
            <wp:anchor distT="0" distB="0" distL="114300" distR="114300" simplePos="0" relativeHeight="251657728" behindDoc="1" locked="0" layoutInCell="1" allowOverlap="1" wp14:anchorId="1B2C2AF7" wp14:editId="087907D2">
              <wp:simplePos x="0" y="0"/>
              <wp:positionH relativeFrom="page">
                <wp:posOffset>444500</wp:posOffset>
              </wp:positionH>
              <wp:positionV relativeFrom="page">
                <wp:posOffset>9461500</wp:posOffset>
              </wp:positionV>
              <wp:extent cx="594360" cy="152400"/>
              <wp:effectExtent l="0" t="0" r="0" b="0"/>
              <wp:wrapNone/>
              <wp:docPr id="2"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2DBEB6" w14:textId="77777777" w:rsidR="004F56AE" w:rsidRDefault="00A5279D">
                          <w:pPr>
                            <w:spacing w:line="223" w:lineRule="exact"/>
                            <w:ind w:left="20"/>
                            <w:rPr>
                              <w:b/>
                              <w:sz w:val="20"/>
                            </w:rPr>
                          </w:pPr>
                          <w:r>
                            <w:rPr>
                              <w:sz w:val="20"/>
                            </w:rPr>
                            <w:t>Page</w:t>
                          </w:r>
                          <w:r>
                            <w:rPr>
                              <w:spacing w:val="-4"/>
                              <w:sz w:val="20"/>
                            </w:rPr>
                            <w:t xml:space="preserve"> </w:t>
                          </w:r>
                          <w:r>
                            <w:rPr>
                              <w:b/>
                              <w:sz w:val="20"/>
                            </w:rPr>
                            <w:fldChar w:fldCharType="begin"/>
                          </w:r>
                          <w:r>
                            <w:rPr>
                              <w:b/>
                              <w:sz w:val="20"/>
                            </w:rPr>
                            <w:instrText xml:space="preserve"> PAGE </w:instrText>
                          </w:r>
                          <w:r>
                            <w:rPr>
                              <w:b/>
                              <w:sz w:val="20"/>
                            </w:rPr>
                            <w:fldChar w:fldCharType="separate"/>
                          </w:r>
                          <w:r>
                            <w:rPr>
                              <w:b/>
                              <w:sz w:val="20"/>
                            </w:rPr>
                            <w:t>1</w:t>
                          </w:r>
                          <w:r>
                            <w:rPr>
                              <w:b/>
                              <w:sz w:val="20"/>
                            </w:rPr>
                            <w:fldChar w:fldCharType="end"/>
                          </w:r>
                          <w:r>
                            <w:rPr>
                              <w:b/>
                              <w:spacing w:val="-2"/>
                              <w:sz w:val="20"/>
                            </w:rPr>
                            <w:t xml:space="preserve"> </w:t>
                          </w:r>
                          <w:r>
                            <w:rPr>
                              <w:sz w:val="20"/>
                            </w:rPr>
                            <w:t>of</w:t>
                          </w:r>
                          <w:r>
                            <w:rPr>
                              <w:spacing w:val="-3"/>
                              <w:sz w:val="20"/>
                            </w:rPr>
                            <w:t xml:space="preserve"> </w:t>
                          </w:r>
                          <w:r>
                            <w:rPr>
                              <w:b/>
                              <w:spacing w:val="-10"/>
                              <w:sz w:val="20"/>
                            </w:rPr>
                            <w:fldChar w:fldCharType="begin"/>
                          </w:r>
                          <w:r>
                            <w:rPr>
                              <w:b/>
                              <w:spacing w:val="-10"/>
                              <w:sz w:val="20"/>
                            </w:rPr>
                            <w:instrText xml:space="preserve"> NUMPAGES </w:instrText>
                          </w:r>
                          <w:r>
                            <w:rPr>
                              <w:b/>
                              <w:spacing w:val="-10"/>
                              <w:sz w:val="20"/>
                            </w:rPr>
                            <w:fldChar w:fldCharType="separate"/>
                          </w:r>
                          <w:r>
                            <w:rPr>
                              <w:b/>
                              <w:spacing w:val="-10"/>
                              <w:sz w:val="20"/>
                            </w:rPr>
                            <w:t>2</w:t>
                          </w:r>
                          <w:r>
                            <w:rPr>
                              <w:b/>
                              <w:spacing w:val="-10"/>
                              <w:sz w:val="2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B2C2AF7" id="_x0000_t202" coordsize="21600,21600" o:spt="202" path="m,l,21600r21600,l21600,xe">
              <v:stroke joinstyle="miter"/>
              <v:path gradientshapeok="t" o:connecttype="rect"/>
            </v:shapetype>
            <v:shape id="docshape1" o:spid="_x0000_s1026" type="#_x0000_t202" style="position:absolute;margin-left:35pt;margin-top:745pt;width:46.8pt;height:12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QmBO1gEAAJADAAAOAAAAZHJzL2Uyb0RvYy54bWysU9tu1DAQfUfiHyy/s8kubQXRZqvSqgip&#10;UKTCB0wcO4lIPGbs3WT5esbOZsvlDfFiTWbGx+ecmWyvp6EXB02+Q1vK9SqXQluFdWebUn79cv/q&#10;jRQ+gK2hR6tLedReXu9evtiOrtAbbLGvNQkGsb4YXSnbEFyRZV61egC/QqctFw3SAIE/qclqgpHR&#10;hz7b5PlVNiLVjlBp7zl7NxflLuEbo1V4NMbrIPpSMreQTkpnFc9st4WiIXBtp0404B9YDNBZfvQM&#10;dQcBxJ66v6CGThF6NGGlcMjQmE7ppIHVrPM/1Dy14HTSwuZ4d7bJ/z9Y9enw5D6TCNM7nHiASYR3&#10;D6i+eWHxtgXb6BsiHFsNNT+8jpZlo/PF6Wq02hc+glTjR6x5yLAPmIAmQ0N0hXUKRucBHM+m6ykI&#10;xcnLtxevr7iiuLS+3FzkaSgZFMtlRz681ziIGJSSeKYJHA4PPkQyUCwt8S2L913fp7n29rcEN8ZM&#10;Ih/5zszDVE3cHUVUWB9ZBuG8JrzWHLRIP6QYeUVK6b/vgbQU/QfLVsR9WgJagmoJwCq+WsogxRze&#10;hnnv9o66pmXk2WyLN2yX6ZKUZxYnnjz2pPC0onGvfv1OXc8/0u4nAAAA//8DAFBLAwQUAAYACAAA&#10;ACEAJdgmd98AAAAMAQAADwAAAGRycy9kb3ducmV2LnhtbEyPQU/DMAyF70j8h8hI3FgyGIWVptOE&#10;4ISE6MqBY9p4bbXGKU22lX+Pe4Lbs/30/L1sM7lenHAMnScNy4UCgVR721Gj4bN8vXkEEaIha3pP&#10;qOEHA2zyy4vMpNafqcDTLjaCQyikRkMb45BKGeoWnQkLPyDxbe9HZyKPYyPtaM4c7np5q1QinemI&#10;P7RmwOcW68Pu6DRsv6h46b7fq49iX3RluVb0lhy0vr6atk8gIk7xzwwzPqNDzkyVP5INotfwoLhK&#10;5P1qPavZkdwlICoW98uVApln8n+J/BcAAP//AwBQSwECLQAUAAYACAAAACEAtoM4kv4AAADhAQAA&#10;EwAAAAAAAAAAAAAAAAAAAAAAW0NvbnRlbnRfVHlwZXNdLnhtbFBLAQItABQABgAIAAAAIQA4/SH/&#10;1gAAAJQBAAALAAAAAAAAAAAAAAAAAC8BAABfcmVscy8ucmVsc1BLAQItABQABgAIAAAAIQDCQmBO&#10;1gEAAJADAAAOAAAAAAAAAAAAAAAAAC4CAABkcnMvZTJvRG9jLnhtbFBLAQItABQABgAIAAAAIQAl&#10;2CZ33wAAAAwBAAAPAAAAAAAAAAAAAAAAADAEAABkcnMvZG93bnJldi54bWxQSwUGAAAAAAQABADz&#10;AAAAPAUAAAAA&#10;" filled="f" stroked="f">
              <v:textbox inset="0,0,0,0">
                <w:txbxContent>
                  <w:p w14:paraId="262DBEB6" w14:textId="77777777" w:rsidR="004F56AE" w:rsidRDefault="00A5279D">
                    <w:pPr>
                      <w:spacing w:line="223" w:lineRule="exact"/>
                      <w:ind w:left="20"/>
                      <w:rPr>
                        <w:b/>
                        <w:sz w:val="20"/>
                      </w:rPr>
                    </w:pPr>
                    <w:r>
                      <w:rPr>
                        <w:sz w:val="20"/>
                      </w:rPr>
                      <w:t>Page</w:t>
                    </w:r>
                    <w:r>
                      <w:rPr>
                        <w:spacing w:val="-4"/>
                        <w:sz w:val="20"/>
                      </w:rPr>
                      <w:t xml:space="preserve"> </w:t>
                    </w:r>
                    <w:r>
                      <w:rPr>
                        <w:b/>
                        <w:sz w:val="20"/>
                      </w:rPr>
                      <w:fldChar w:fldCharType="begin"/>
                    </w:r>
                    <w:r>
                      <w:rPr>
                        <w:b/>
                        <w:sz w:val="20"/>
                      </w:rPr>
                      <w:instrText xml:space="preserve"> PAGE </w:instrText>
                    </w:r>
                    <w:r>
                      <w:rPr>
                        <w:b/>
                        <w:sz w:val="20"/>
                      </w:rPr>
                      <w:fldChar w:fldCharType="separate"/>
                    </w:r>
                    <w:r>
                      <w:rPr>
                        <w:b/>
                        <w:sz w:val="20"/>
                      </w:rPr>
                      <w:t>1</w:t>
                    </w:r>
                    <w:r>
                      <w:rPr>
                        <w:b/>
                        <w:sz w:val="20"/>
                      </w:rPr>
                      <w:fldChar w:fldCharType="end"/>
                    </w:r>
                    <w:r>
                      <w:rPr>
                        <w:b/>
                        <w:spacing w:val="-2"/>
                        <w:sz w:val="20"/>
                      </w:rPr>
                      <w:t xml:space="preserve"> </w:t>
                    </w:r>
                    <w:r>
                      <w:rPr>
                        <w:sz w:val="20"/>
                      </w:rPr>
                      <w:t>of</w:t>
                    </w:r>
                    <w:r>
                      <w:rPr>
                        <w:spacing w:val="-3"/>
                        <w:sz w:val="20"/>
                      </w:rPr>
                      <w:t xml:space="preserve"> </w:t>
                    </w:r>
                    <w:r>
                      <w:rPr>
                        <w:b/>
                        <w:spacing w:val="-10"/>
                        <w:sz w:val="20"/>
                      </w:rPr>
                      <w:fldChar w:fldCharType="begin"/>
                    </w:r>
                    <w:r>
                      <w:rPr>
                        <w:b/>
                        <w:spacing w:val="-10"/>
                        <w:sz w:val="20"/>
                      </w:rPr>
                      <w:instrText xml:space="preserve"> NUMPAGES </w:instrText>
                    </w:r>
                    <w:r>
                      <w:rPr>
                        <w:b/>
                        <w:spacing w:val="-10"/>
                        <w:sz w:val="20"/>
                      </w:rPr>
                      <w:fldChar w:fldCharType="separate"/>
                    </w:r>
                    <w:r>
                      <w:rPr>
                        <w:b/>
                        <w:spacing w:val="-10"/>
                        <w:sz w:val="20"/>
                      </w:rPr>
                      <w:t>2</w:t>
                    </w:r>
                    <w:r>
                      <w:rPr>
                        <w:b/>
                        <w:spacing w:val="-10"/>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9CE7EA" w14:textId="77777777" w:rsidR="00F92D94" w:rsidRDefault="00F92D94">
      <w:r>
        <w:separator/>
      </w:r>
    </w:p>
  </w:footnote>
  <w:footnote w:type="continuationSeparator" w:id="0">
    <w:p w14:paraId="13ABD065" w14:textId="77777777" w:rsidR="00F92D94" w:rsidRDefault="00F92D9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61642"/>
    <w:multiLevelType w:val="hybridMultilevel"/>
    <w:tmpl w:val="15CEDB1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13C1B06"/>
    <w:multiLevelType w:val="hybridMultilevel"/>
    <w:tmpl w:val="FA203754"/>
    <w:lvl w:ilvl="0" w:tplc="0486EC24">
      <w:numFmt w:val="bullet"/>
      <w:lvlText w:val="☐"/>
      <w:lvlJc w:val="left"/>
      <w:pPr>
        <w:ind w:left="307" w:hanging="201"/>
      </w:pPr>
      <w:rPr>
        <w:rFonts w:ascii="MS Gothic" w:eastAsia="MS Gothic" w:hAnsi="MS Gothic" w:cs="MS Gothic" w:hint="default"/>
        <w:b w:val="0"/>
        <w:bCs w:val="0"/>
        <w:i w:val="0"/>
        <w:iCs w:val="0"/>
        <w:w w:val="99"/>
        <w:sz w:val="18"/>
        <w:szCs w:val="18"/>
        <w:lang w:val="en-US" w:eastAsia="en-US" w:bidi="ar-SA"/>
      </w:rPr>
    </w:lvl>
    <w:lvl w:ilvl="1" w:tplc="C8F03904">
      <w:numFmt w:val="bullet"/>
      <w:lvlText w:val="•"/>
      <w:lvlJc w:val="left"/>
      <w:pPr>
        <w:ind w:left="453" w:hanging="201"/>
      </w:pPr>
      <w:rPr>
        <w:rFonts w:hint="default"/>
        <w:lang w:val="en-US" w:eastAsia="en-US" w:bidi="ar-SA"/>
      </w:rPr>
    </w:lvl>
    <w:lvl w:ilvl="2" w:tplc="BD70E18C">
      <w:numFmt w:val="bullet"/>
      <w:lvlText w:val="•"/>
      <w:lvlJc w:val="left"/>
      <w:pPr>
        <w:ind w:left="606" w:hanging="201"/>
      </w:pPr>
      <w:rPr>
        <w:rFonts w:hint="default"/>
        <w:lang w:val="en-US" w:eastAsia="en-US" w:bidi="ar-SA"/>
      </w:rPr>
    </w:lvl>
    <w:lvl w:ilvl="3" w:tplc="71A665EC">
      <w:numFmt w:val="bullet"/>
      <w:lvlText w:val="•"/>
      <w:lvlJc w:val="left"/>
      <w:pPr>
        <w:ind w:left="760" w:hanging="201"/>
      </w:pPr>
      <w:rPr>
        <w:rFonts w:hint="default"/>
        <w:lang w:val="en-US" w:eastAsia="en-US" w:bidi="ar-SA"/>
      </w:rPr>
    </w:lvl>
    <w:lvl w:ilvl="4" w:tplc="87320BAA">
      <w:numFmt w:val="bullet"/>
      <w:lvlText w:val="•"/>
      <w:lvlJc w:val="left"/>
      <w:pPr>
        <w:ind w:left="913" w:hanging="201"/>
      </w:pPr>
      <w:rPr>
        <w:rFonts w:hint="default"/>
        <w:lang w:val="en-US" w:eastAsia="en-US" w:bidi="ar-SA"/>
      </w:rPr>
    </w:lvl>
    <w:lvl w:ilvl="5" w:tplc="F50C6554">
      <w:numFmt w:val="bullet"/>
      <w:lvlText w:val="•"/>
      <w:lvlJc w:val="left"/>
      <w:pPr>
        <w:ind w:left="1067" w:hanging="201"/>
      </w:pPr>
      <w:rPr>
        <w:rFonts w:hint="default"/>
        <w:lang w:val="en-US" w:eastAsia="en-US" w:bidi="ar-SA"/>
      </w:rPr>
    </w:lvl>
    <w:lvl w:ilvl="6" w:tplc="9FB43018">
      <w:numFmt w:val="bullet"/>
      <w:lvlText w:val="•"/>
      <w:lvlJc w:val="left"/>
      <w:pPr>
        <w:ind w:left="1220" w:hanging="201"/>
      </w:pPr>
      <w:rPr>
        <w:rFonts w:hint="default"/>
        <w:lang w:val="en-US" w:eastAsia="en-US" w:bidi="ar-SA"/>
      </w:rPr>
    </w:lvl>
    <w:lvl w:ilvl="7" w:tplc="754077CC">
      <w:numFmt w:val="bullet"/>
      <w:lvlText w:val="•"/>
      <w:lvlJc w:val="left"/>
      <w:pPr>
        <w:ind w:left="1373" w:hanging="201"/>
      </w:pPr>
      <w:rPr>
        <w:rFonts w:hint="default"/>
        <w:lang w:val="en-US" w:eastAsia="en-US" w:bidi="ar-SA"/>
      </w:rPr>
    </w:lvl>
    <w:lvl w:ilvl="8" w:tplc="703AEDE0">
      <w:numFmt w:val="bullet"/>
      <w:lvlText w:val="•"/>
      <w:lvlJc w:val="left"/>
      <w:pPr>
        <w:ind w:left="1527" w:hanging="201"/>
      </w:pPr>
      <w:rPr>
        <w:rFonts w:hint="default"/>
        <w:lang w:val="en-US" w:eastAsia="en-US" w:bidi="ar-SA"/>
      </w:rPr>
    </w:lvl>
  </w:abstractNum>
  <w:abstractNum w:abstractNumId="2" w15:restartNumberingAfterBreak="0">
    <w:nsid w:val="036B5D37"/>
    <w:multiLevelType w:val="hybridMultilevel"/>
    <w:tmpl w:val="B624087A"/>
    <w:lvl w:ilvl="0" w:tplc="B0DC8480">
      <w:numFmt w:val="bullet"/>
      <w:lvlText w:val="☐"/>
      <w:lvlJc w:val="left"/>
      <w:pPr>
        <w:ind w:left="353" w:hanging="246"/>
      </w:pPr>
      <w:rPr>
        <w:rFonts w:ascii="MS Gothic" w:eastAsia="MS Gothic" w:hAnsi="MS Gothic" w:cs="MS Gothic" w:hint="default"/>
        <w:b w:val="0"/>
        <w:bCs w:val="0"/>
        <w:i w:val="0"/>
        <w:iCs w:val="0"/>
        <w:w w:val="99"/>
        <w:sz w:val="20"/>
        <w:szCs w:val="20"/>
        <w:lang w:val="en-US" w:eastAsia="en-US" w:bidi="ar-SA"/>
      </w:rPr>
    </w:lvl>
    <w:lvl w:ilvl="1" w:tplc="9D94C76E">
      <w:numFmt w:val="bullet"/>
      <w:lvlText w:val="•"/>
      <w:lvlJc w:val="left"/>
      <w:pPr>
        <w:ind w:left="507" w:hanging="246"/>
      </w:pPr>
      <w:rPr>
        <w:rFonts w:hint="default"/>
        <w:lang w:val="en-US" w:eastAsia="en-US" w:bidi="ar-SA"/>
      </w:rPr>
    </w:lvl>
    <w:lvl w:ilvl="2" w:tplc="678860DE">
      <w:numFmt w:val="bullet"/>
      <w:lvlText w:val="•"/>
      <w:lvlJc w:val="left"/>
      <w:pPr>
        <w:ind w:left="654" w:hanging="246"/>
      </w:pPr>
      <w:rPr>
        <w:rFonts w:hint="default"/>
        <w:lang w:val="en-US" w:eastAsia="en-US" w:bidi="ar-SA"/>
      </w:rPr>
    </w:lvl>
    <w:lvl w:ilvl="3" w:tplc="A78ACDAC">
      <w:numFmt w:val="bullet"/>
      <w:lvlText w:val="•"/>
      <w:lvlJc w:val="left"/>
      <w:pPr>
        <w:ind w:left="802" w:hanging="246"/>
      </w:pPr>
      <w:rPr>
        <w:rFonts w:hint="default"/>
        <w:lang w:val="en-US" w:eastAsia="en-US" w:bidi="ar-SA"/>
      </w:rPr>
    </w:lvl>
    <w:lvl w:ilvl="4" w:tplc="EA9851E0">
      <w:numFmt w:val="bullet"/>
      <w:lvlText w:val="•"/>
      <w:lvlJc w:val="left"/>
      <w:pPr>
        <w:ind w:left="949" w:hanging="246"/>
      </w:pPr>
      <w:rPr>
        <w:rFonts w:hint="default"/>
        <w:lang w:val="en-US" w:eastAsia="en-US" w:bidi="ar-SA"/>
      </w:rPr>
    </w:lvl>
    <w:lvl w:ilvl="5" w:tplc="531475DA">
      <w:numFmt w:val="bullet"/>
      <w:lvlText w:val="•"/>
      <w:lvlJc w:val="left"/>
      <w:pPr>
        <w:ind w:left="1097" w:hanging="246"/>
      </w:pPr>
      <w:rPr>
        <w:rFonts w:hint="default"/>
        <w:lang w:val="en-US" w:eastAsia="en-US" w:bidi="ar-SA"/>
      </w:rPr>
    </w:lvl>
    <w:lvl w:ilvl="6" w:tplc="A0E28B22">
      <w:numFmt w:val="bullet"/>
      <w:lvlText w:val="•"/>
      <w:lvlJc w:val="left"/>
      <w:pPr>
        <w:ind w:left="1244" w:hanging="246"/>
      </w:pPr>
      <w:rPr>
        <w:rFonts w:hint="default"/>
        <w:lang w:val="en-US" w:eastAsia="en-US" w:bidi="ar-SA"/>
      </w:rPr>
    </w:lvl>
    <w:lvl w:ilvl="7" w:tplc="17021240">
      <w:numFmt w:val="bullet"/>
      <w:lvlText w:val="•"/>
      <w:lvlJc w:val="left"/>
      <w:pPr>
        <w:ind w:left="1391" w:hanging="246"/>
      </w:pPr>
      <w:rPr>
        <w:rFonts w:hint="default"/>
        <w:lang w:val="en-US" w:eastAsia="en-US" w:bidi="ar-SA"/>
      </w:rPr>
    </w:lvl>
    <w:lvl w:ilvl="8" w:tplc="65C0D214">
      <w:numFmt w:val="bullet"/>
      <w:lvlText w:val="•"/>
      <w:lvlJc w:val="left"/>
      <w:pPr>
        <w:ind w:left="1539" w:hanging="246"/>
      </w:pPr>
      <w:rPr>
        <w:rFonts w:hint="default"/>
        <w:lang w:val="en-US" w:eastAsia="en-US" w:bidi="ar-SA"/>
      </w:rPr>
    </w:lvl>
  </w:abstractNum>
  <w:abstractNum w:abstractNumId="3" w15:restartNumberingAfterBreak="0">
    <w:nsid w:val="052F00DA"/>
    <w:multiLevelType w:val="hybridMultilevel"/>
    <w:tmpl w:val="CD2ED182"/>
    <w:lvl w:ilvl="0" w:tplc="10260778">
      <w:numFmt w:val="bullet"/>
      <w:lvlText w:val="☐"/>
      <w:lvlJc w:val="left"/>
      <w:pPr>
        <w:ind w:left="352" w:hanging="245"/>
      </w:pPr>
      <w:rPr>
        <w:rFonts w:ascii="MS Gothic" w:eastAsia="MS Gothic" w:hAnsi="MS Gothic" w:cs="MS Gothic" w:hint="default"/>
        <w:b w:val="0"/>
        <w:bCs w:val="0"/>
        <w:i w:val="0"/>
        <w:iCs w:val="0"/>
        <w:w w:val="99"/>
        <w:sz w:val="20"/>
        <w:szCs w:val="20"/>
        <w:lang w:val="en-US" w:eastAsia="en-US" w:bidi="ar-SA"/>
      </w:rPr>
    </w:lvl>
    <w:lvl w:ilvl="1" w:tplc="03729AE6">
      <w:numFmt w:val="bullet"/>
      <w:lvlText w:val="•"/>
      <w:lvlJc w:val="left"/>
      <w:pPr>
        <w:ind w:left="485" w:hanging="245"/>
      </w:pPr>
      <w:rPr>
        <w:rFonts w:hint="default"/>
        <w:lang w:val="en-US" w:eastAsia="en-US" w:bidi="ar-SA"/>
      </w:rPr>
    </w:lvl>
    <w:lvl w:ilvl="2" w:tplc="CE2275B4">
      <w:numFmt w:val="bullet"/>
      <w:lvlText w:val="•"/>
      <w:lvlJc w:val="left"/>
      <w:pPr>
        <w:ind w:left="610" w:hanging="245"/>
      </w:pPr>
      <w:rPr>
        <w:rFonts w:hint="default"/>
        <w:lang w:val="en-US" w:eastAsia="en-US" w:bidi="ar-SA"/>
      </w:rPr>
    </w:lvl>
    <w:lvl w:ilvl="3" w:tplc="DAF81326">
      <w:numFmt w:val="bullet"/>
      <w:lvlText w:val="•"/>
      <w:lvlJc w:val="left"/>
      <w:pPr>
        <w:ind w:left="735" w:hanging="245"/>
      </w:pPr>
      <w:rPr>
        <w:rFonts w:hint="default"/>
        <w:lang w:val="en-US" w:eastAsia="en-US" w:bidi="ar-SA"/>
      </w:rPr>
    </w:lvl>
    <w:lvl w:ilvl="4" w:tplc="19BCB2F4">
      <w:numFmt w:val="bullet"/>
      <w:lvlText w:val="•"/>
      <w:lvlJc w:val="left"/>
      <w:pPr>
        <w:ind w:left="860" w:hanging="245"/>
      </w:pPr>
      <w:rPr>
        <w:rFonts w:hint="default"/>
        <w:lang w:val="en-US" w:eastAsia="en-US" w:bidi="ar-SA"/>
      </w:rPr>
    </w:lvl>
    <w:lvl w:ilvl="5" w:tplc="F26220F6">
      <w:numFmt w:val="bullet"/>
      <w:lvlText w:val="•"/>
      <w:lvlJc w:val="left"/>
      <w:pPr>
        <w:ind w:left="985" w:hanging="245"/>
      </w:pPr>
      <w:rPr>
        <w:rFonts w:hint="default"/>
        <w:lang w:val="en-US" w:eastAsia="en-US" w:bidi="ar-SA"/>
      </w:rPr>
    </w:lvl>
    <w:lvl w:ilvl="6" w:tplc="CFBE43E6">
      <w:numFmt w:val="bullet"/>
      <w:lvlText w:val="•"/>
      <w:lvlJc w:val="left"/>
      <w:pPr>
        <w:ind w:left="1110" w:hanging="245"/>
      </w:pPr>
      <w:rPr>
        <w:rFonts w:hint="default"/>
        <w:lang w:val="en-US" w:eastAsia="en-US" w:bidi="ar-SA"/>
      </w:rPr>
    </w:lvl>
    <w:lvl w:ilvl="7" w:tplc="2DCC6C76">
      <w:numFmt w:val="bullet"/>
      <w:lvlText w:val="•"/>
      <w:lvlJc w:val="left"/>
      <w:pPr>
        <w:ind w:left="1235" w:hanging="245"/>
      </w:pPr>
      <w:rPr>
        <w:rFonts w:hint="default"/>
        <w:lang w:val="en-US" w:eastAsia="en-US" w:bidi="ar-SA"/>
      </w:rPr>
    </w:lvl>
    <w:lvl w:ilvl="8" w:tplc="73B8D056">
      <w:numFmt w:val="bullet"/>
      <w:lvlText w:val="•"/>
      <w:lvlJc w:val="left"/>
      <w:pPr>
        <w:ind w:left="1360" w:hanging="245"/>
      </w:pPr>
      <w:rPr>
        <w:rFonts w:hint="default"/>
        <w:lang w:val="en-US" w:eastAsia="en-US" w:bidi="ar-SA"/>
      </w:rPr>
    </w:lvl>
  </w:abstractNum>
  <w:abstractNum w:abstractNumId="4" w15:restartNumberingAfterBreak="0">
    <w:nsid w:val="0A656389"/>
    <w:multiLevelType w:val="hybridMultilevel"/>
    <w:tmpl w:val="ADFE8988"/>
    <w:lvl w:ilvl="0" w:tplc="B6D82620">
      <w:numFmt w:val="bullet"/>
      <w:lvlText w:val="☐"/>
      <w:lvlJc w:val="left"/>
      <w:pPr>
        <w:ind w:left="349" w:hanging="246"/>
      </w:pPr>
      <w:rPr>
        <w:rFonts w:ascii="MS Gothic" w:eastAsia="MS Gothic" w:hAnsi="MS Gothic" w:cs="MS Gothic" w:hint="default"/>
        <w:b w:val="0"/>
        <w:bCs w:val="0"/>
        <w:i w:val="0"/>
        <w:iCs w:val="0"/>
        <w:w w:val="99"/>
        <w:sz w:val="20"/>
        <w:szCs w:val="20"/>
        <w:lang w:val="en-US" w:eastAsia="en-US" w:bidi="ar-SA"/>
      </w:rPr>
    </w:lvl>
    <w:lvl w:ilvl="1" w:tplc="05C6E8C0">
      <w:numFmt w:val="bullet"/>
      <w:lvlText w:val="•"/>
      <w:lvlJc w:val="left"/>
      <w:pPr>
        <w:ind w:left="485" w:hanging="246"/>
      </w:pPr>
      <w:rPr>
        <w:rFonts w:hint="default"/>
        <w:lang w:val="en-US" w:eastAsia="en-US" w:bidi="ar-SA"/>
      </w:rPr>
    </w:lvl>
    <w:lvl w:ilvl="2" w:tplc="97C272B6">
      <w:numFmt w:val="bullet"/>
      <w:lvlText w:val="•"/>
      <w:lvlJc w:val="left"/>
      <w:pPr>
        <w:ind w:left="630" w:hanging="246"/>
      </w:pPr>
      <w:rPr>
        <w:rFonts w:hint="default"/>
        <w:lang w:val="en-US" w:eastAsia="en-US" w:bidi="ar-SA"/>
      </w:rPr>
    </w:lvl>
    <w:lvl w:ilvl="3" w:tplc="14E02E84">
      <w:numFmt w:val="bullet"/>
      <w:lvlText w:val="•"/>
      <w:lvlJc w:val="left"/>
      <w:pPr>
        <w:ind w:left="775" w:hanging="246"/>
      </w:pPr>
      <w:rPr>
        <w:rFonts w:hint="default"/>
        <w:lang w:val="en-US" w:eastAsia="en-US" w:bidi="ar-SA"/>
      </w:rPr>
    </w:lvl>
    <w:lvl w:ilvl="4" w:tplc="CB7E3682">
      <w:numFmt w:val="bullet"/>
      <w:lvlText w:val="•"/>
      <w:lvlJc w:val="left"/>
      <w:pPr>
        <w:ind w:left="920" w:hanging="246"/>
      </w:pPr>
      <w:rPr>
        <w:rFonts w:hint="default"/>
        <w:lang w:val="en-US" w:eastAsia="en-US" w:bidi="ar-SA"/>
      </w:rPr>
    </w:lvl>
    <w:lvl w:ilvl="5" w:tplc="6A3870C6">
      <w:numFmt w:val="bullet"/>
      <w:lvlText w:val="•"/>
      <w:lvlJc w:val="left"/>
      <w:pPr>
        <w:ind w:left="1066" w:hanging="246"/>
      </w:pPr>
      <w:rPr>
        <w:rFonts w:hint="default"/>
        <w:lang w:val="en-US" w:eastAsia="en-US" w:bidi="ar-SA"/>
      </w:rPr>
    </w:lvl>
    <w:lvl w:ilvl="6" w:tplc="B5B2FD4A">
      <w:numFmt w:val="bullet"/>
      <w:lvlText w:val="•"/>
      <w:lvlJc w:val="left"/>
      <w:pPr>
        <w:ind w:left="1211" w:hanging="246"/>
      </w:pPr>
      <w:rPr>
        <w:rFonts w:hint="default"/>
        <w:lang w:val="en-US" w:eastAsia="en-US" w:bidi="ar-SA"/>
      </w:rPr>
    </w:lvl>
    <w:lvl w:ilvl="7" w:tplc="C07A7D1A">
      <w:numFmt w:val="bullet"/>
      <w:lvlText w:val="•"/>
      <w:lvlJc w:val="left"/>
      <w:pPr>
        <w:ind w:left="1356" w:hanging="246"/>
      </w:pPr>
      <w:rPr>
        <w:rFonts w:hint="default"/>
        <w:lang w:val="en-US" w:eastAsia="en-US" w:bidi="ar-SA"/>
      </w:rPr>
    </w:lvl>
    <w:lvl w:ilvl="8" w:tplc="B34CE5CE">
      <w:numFmt w:val="bullet"/>
      <w:lvlText w:val="•"/>
      <w:lvlJc w:val="left"/>
      <w:pPr>
        <w:ind w:left="1501" w:hanging="246"/>
      </w:pPr>
      <w:rPr>
        <w:rFonts w:hint="default"/>
        <w:lang w:val="en-US" w:eastAsia="en-US" w:bidi="ar-SA"/>
      </w:rPr>
    </w:lvl>
  </w:abstractNum>
  <w:abstractNum w:abstractNumId="5" w15:restartNumberingAfterBreak="0">
    <w:nsid w:val="0B375D09"/>
    <w:multiLevelType w:val="hybridMultilevel"/>
    <w:tmpl w:val="CC58DA46"/>
    <w:lvl w:ilvl="0" w:tplc="659CB0D4">
      <w:numFmt w:val="bullet"/>
      <w:lvlText w:val="☐"/>
      <w:lvlJc w:val="left"/>
      <w:pPr>
        <w:ind w:left="353" w:hanging="246"/>
      </w:pPr>
      <w:rPr>
        <w:rFonts w:ascii="MS Gothic" w:eastAsia="MS Gothic" w:hAnsi="MS Gothic" w:cs="MS Gothic" w:hint="default"/>
        <w:b w:val="0"/>
        <w:bCs w:val="0"/>
        <w:i w:val="0"/>
        <w:iCs w:val="0"/>
        <w:w w:val="99"/>
        <w:sz w:val="20"/>
        <w:szCs w:val="20"/>
        <w:lang w:val="en-US" w:eastAsia="en-US" w:bidi="ar-SA"/>
      </w:rPr>
    </w:lvl>
    <w:lvl w:ilvl="1" w:tplc="60B0D69E">
      <w:numFmt w:val="bullet"/>
      <w:lvlText w:val="•"/>
      <w:lvlJc w:val="left"/>
      <w:pPr>
        <w:ind w:left="507" w:hanging="246"/>
      </w:pPr>
      <w:rPr>
        <w:rFonts w:hint="default"/>
        <w:lang w:val="en-US" w:eastAsia="en-US" w:bidi="ar-SA"/>
      </w:rPr>
    </w:lvl>
    <w:lvl w:ilvl="2" w:tplc="062283BC">
      <w:numFmt w:val="bullet"/>
      <w:lvlText w:val="•"/>
      <w:lvlJc w:val="left"/>
      <w:pPr>
        <w:ind w:left="654" w:hanging="246"/>
      </w:pPr>
      <w:rPr>
        <w:rFonts w:hint="default"/>
        <w:lang w:val="en-US" w:eastAsia="en-US" w:bidi="ar-SA"/>
      </w:rPr>
    </w:lvl>
    <w:lvl w:ilvl="3" w:tplc="4854516A">
      <w:numFmt w:val="bullet"/>
      <w:lvlText w:val="•"/>
      <w:lvlJc w:val="left"/>
      <w:pPr>
        <w:ind w:left="802" w:hanging="246"/>
      </w:pPr>
      <w:rPr>
        <w:rFonts w:hint="default"/>
        <w:lang w:val="en-US" w:eastAsia="en-US" w:bidi="ar-SA"/>
      </w:rPr>
    </w:lvl>
    <w:lvl w:ilvl="4" w:tplc="ACB2973E">
      <w:numFmt w:val="bullet"/>
      <w:lvlText w:val="•"/>
      <w:lvlJc w:val="left"/>
      <w:pPr>
        <w:ind w:left="949" w:hanging="246"/>
      </w:pPr>
      <w:rPr>
        <w:rFonts w:hint="default"/>
        <w:lang w:val="en-US" w:eastAsia="en-US" w:bidi="ar-SA"/>
      </w:rPr>
    </w:lvl>
    <w:lvl w:ilvl="5" w:tplc="90629BCC">
      <w:numFmt w:val="bullet"/>
      <w:lvlText w:val="•"/>
      <w:lvlJc w:val="left"/>
      <w:pPr>
        <w:ind w:left="1097" w:hanging="246"/>
      </w:pPr>
      <w:rPr>
        <w:rFonts w:hint="default"/>
        <w:lang w:val="en-US" w:eastAsia="en-US" w:bidi="ar-SA"/>
      </w:rPr>
    </w:lvl>
    <w:lvl w:ilvl="6" w:tplc="5DC6D892">
      <w:numFmt w:val="bullet"/>
      <w:lvlText w:val="•"/>
      <w:lvlJc w:val="left"/>
      <w:pPr>
        <w:ind w:left="1244" w:hanging="246"/>
      </w:pPr>
      <w:rPr>
        <w:rFonts w:hint="default"/>
        <w:lang w:val="en-US" w:eastAsia="en-US" w:bidi="ar-SA"/>
      </w:rPr>
    </w:lvl>
    <w:lvl w:ilvl="7" w:tplc="FA701D4E">
      <w:numFmt w:val="bullet"/>
      <w:lvlText w:val="•"/>
      <w:lvlJc w:val="left"/>
      <w:pPr>
        <w:ind w:left="1391" w:hanging="246"/>
      </w:pPr>
      <w:rPr>
        <w:rFonts w:hint="default"/>
        <w:lang w:val="en-US" w:eastAsia="en-US" w:bidi="ar-SA"/>
      </w:rPr>
    </w:lvl>
    <w:lvl w:ilvl="8" w:tplc="AE823796">
      <w:numFmt w:val="bullet"/>
      <w:lvlText w:val="•"/>
      <w:lvlJc w:val="left"/>
      <w:pPr>
        <w:ind w:left="1539" w:hanging="246"/>
      </w:pPr>
      <w:rPr>
        <w:rFonts w:hint="default"/>
        <w:lang w:val="en-US" w:eastAsia="en-US" w:bidi="ar-SA"/>
      </w:rPr>
    </w:lvl>
  </w:abstractNum>
  <w:abstractNum w:abstractNumId="6" w15:restartNumberingAfterBreak="0">
    <w:nsid w:val="0E0A4ADC"/>
    <w:multiLevelType w:val="hybridMultilevel"/>
    <w:tmpl w:val="53EE478C"/>
    <w:lvl w:ilvl="0" w:tplc="FFFFFFFF">
      <w:start w:val="1"/>
      <w:numFmt w:val="bullet"/>
      <w:lvlText w:val=""/>
      <w:lvlJc w:val="left"/>
      <w:pPr>
        <w:ind w:left="1080" w:hanging="360"/>
      </w:pPr>
      <w:rPr>
        <w:rFonts w:ascii="Symbol" w:hAnsi="Symbol" w:hint="default"/>
      </w:rPr>
    </w:lvl>
    <w:lvl w:ilvl="1" w:tplc="04090001">
      <w:start w:val="1"/>
      <w:numFmt w:val="bullet"/>
      <w:lvlText w:val=""/>
      <w:lvlJc w:val="left"/>
      <w:pPr>
        <w:ind w:left="1800" w:hanging="360"/>
      </w:pPr>
      <w:rPr>
        <w:rFonts w:ascii="Symbol" w:hAnsi="Symbol"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cs="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cs="Courier New" w:hint="default"/>
      </w:rPr>
    </w:lvl>
    <w:lvl w:ilvl="8" w:tplc="FFFFFFFF">
      <w:start w:val="1"/>
      <w:numFmt w:val="bullet"/>
      <w:lvlText w:val=""/>
      <w:lvlJc w:val="left"/>
      <w:pPr>
        <w:ind w:left="6840" w:hanging="360"/>
      </w:pPr>
      <w:rPr>
        <w:rFonts w:ascii="Wingdings" w:hAnsi="Wingdings" w:hint="default"/>
      </w:rPr>
    </w:lvl>
  </w:abstractNum>
  <w:abstractNum w:abstractNumId="7" w15:restartNumberingAfterBreak="0">
    <w:nsid w:val="0E197B60"/>
    <w:multiLevelType w:val="hybridMultilevel"/>
    <w:tmpl w:val="EBBE679A"/>
    <w:lvl w:ilvl="0" w:tplc="04090001">
      <w:start w:val="1"/>
      <w:numFmt w:val="bullet"/>
      <w:lvlText w:val=""/>
      <w:lvlJc w:val="left"/>
      <w:pPr>
        <w:ind w:left="500" w:hanging="360"/>
      </w:pPr>
      <w:rPr>
        <w:rFonts w:ascii="Symbol" w:hAnsi="Symbol" w:hint="default"/>
      </w:rPr>
    </w:lvl>
    <w:lvl w:ilvl="1" w:tplc="04090003" w:tentative="1">
      <w:start w:val="1"/>
      <w:numFmt w:val="bullet"/>
      <w:lvlText w:val="o"/>
      <w:lvlJc w:val="left"/>
      <w:pPr>
        <w:ind w:left="1220" w:hanging="360"/>
      </w:pPr>
      <w:rPr>
        <w:rFonts w:ascii="Courier New" w:hAnsi="Courier New" w:cs="Courier New" w:hint="default"/>
      </w:rPr>
    </w:lvl>
    <w:lvl w:ilvl="2" w:tplc="04090005" w:tentative="1">
      <w:start w:val="1"/>
      <w:numFmt w:val="bullet"/>
      <w:lvlText w:val=""/>
      <w:lvlJc w:val="left"/>
      <w:pPr>
        <w:ind w:left="1940" w:hanging="360"/>
      </w:pPr>
      <w:rPr>
        <w:rFonts w:ascii="Wingdings" w:hAnsi="Wingdings" w:hint="default"/>
      </w:rPr>
    </w:lvl>
    <w:lvl w:ilvl="3" w:tplc="04090001" w:tentative="1">
      <w:start w:val="1"/>
      <w:numFmt w:val="bullet"/>
      <w:lvlText w:val=""/>
      <w:lvlJc w:val="left"/>
      <w:pPr>
        <w:ind w:left="2660" w:hanging="360"/>
      </w:pPr>
      <w:rPr>
        <w:rFonts w:ascii="Symbol" w:hAnsi="Symbol" w:hint="default"/>
      </w:rPr>
    </w:lvl>
    <w:lvl w:ilvl="4" w:tplc="04090003" w:tentative="1">
      <w:start w:val="1"/>
      <w:numFmt w:val="bullet"/>
      <w:lvlText w:val="o"/>
      <w:lvlJc w:val="left"/>
      <w:pPr>
        <w:ind w:left="3380" w:hanging="360"/>
      </w:pPr>
      <w:rPr>
        <w:rFonts w:ascii="Courier New" w:hAnsi="Courier New" w:cs="Courier New" w:hint="default"/>
      </w:rPr>
    </w:lvl>
    <w:lvl w:ilvl="5" w:tplc="04090005" w:tentative="1">
      <w:start w:val="1"/>
      <w:numFmt w:val="bullet"/>
      <w:lvlText w:val=""/>
      <w:lvlJc w:val="left"/>
      <w:pPr>
        <w:ind w:left="4100" w:hanging="360"/>
      </w:pPr>
      <w:rPr>
        <w:rFonts w:ascii="Wingdings" w:hAnsi="Wingdings" w:hint="default"/>
      </w:rPr>
    </w:lvl>
    <w:lvl w:ilvl="6" w:tplc="04090001" w:tentative="1">
      <w:start w:val="1"/>
      <w:numFmt w:val="bullet"/>
      <w:lvlText w:val=""/>
      <w:lvlJc w:val="left"/>
      <w:pPr>
        <w:ind w:left="4820" w:hanging="360"/>
      </w:pPr>
      <w:rPr>
        <w:rFonts w:ascii="Symbol" w:hAnsi="Symbol" w:hint="default"/>
      </w:rPr>
    </w:lvl>
    <w:lvl w:ilvl="7" w:tplc="04090003" w:tentative="1">
      <w:start w:val="1"/>
      <w:numFmt w:val="bullet"/>
      <w:lvlText w:val="o"/>
      <w:lvlJc w:val="left"/>
      <w:pPr>
        <w:ind w:left="5540" w:hanging="360"/>
      </w:pPr>
      <w:rPr>
        <w:rFonts w:ascii="Courier New" w:hAnsi="Courier New" w:cs="Courier New" w:hint="default"/>
      </w:rPr>
    </w:lvl>
    <w:lvl w:ilvl="8" w:tplc="04090005" w:tentative="1">
      <w:start w:val="1"/>
      <w:numFmt w:val="bullet"/>
      <w:lvlText w:val=""/>
      <w:lvlJc w:val="left"/>
      <w:pPr>
        <w:ind w:left="6260" w:hanging="360"/>
      </w:pPr>
      <w:rPr>
        <w:rFonts w:ascii="Wingdings" w:hAnsi="Wingdings" w:hint="default"/>
      </w:rPr>
    </w:lvl>
  </w:abstractNum>
  <w:abstractNum w:abstractNumId="8" w15:restartNumberingAfterBreak="0">
    <w:nsid w:val="0FD0480A"/>
    <w:multiLevelType w:val="hybridMultilevel"/>
    <w:tmpl w:val="E47AA88A"/>
    <w:lvl w:ilvl="0" w:tplc="28584392">
      <w:numFmt w:val="bullet"/>
      <w:lvlText w:val="☐"/>
      <w:lvlJc w:val="left"/>
      <w:pPr>
        <w:ind w:left="352" w:hanging="245"/>
      </w:pPr>
      <w:rPr>
        <w:rFonts w:ascii="MS Gothic" w:eastAsia="MS Gothic" w:hAnsi="MS Gothic" w:cs="MS Gothic" w:hint="default"/>
        <w:b w:val="0"/>
        <w:bCs w:val="0"/>
        <w:i w:val="0"/>
        <w:iCs w:val="0"/>
        <w:w w:val="99"/>
        <w:sz w:val="20"/>
        <w:szCs w:val="20"/>
        <w:lang w:val="en-US" w:eastAsia="en-US" w:bidi="ar-SA"/>
      </w:rPr>
    </w:lvl>
    <w:lvl w:ilvl="1" w:tplc="B1C202D2">
      <w:numFmt w:val="bullet"/>
      <w:lvlText w:val="•"/>
      <w:lvlJc w:val="left"/>
      <w:pPr>
        <w:ind w:left="485" w:hanging="245"/>
      </w:pPr>
      <w:rPr>
        <w:rFonts w:hint="default"/>
        <w:lang w:val="en-US" w:eastAsia="en-US" w:bidi="ar-SA"/>
      </w:rPr>
    </w:lvl>
    <w:lvl w:ilvl="2" w:tplc="884C35B0">
      <w:numFmt w:val="bullet"/>
      <w:lvlText w:val="•"/>
      <w:lvlJc w:val="left"/>
      <w:pPr>
        <w:ind w:left="610" w:hanging="245"/>
      </w:pPr>
      <w:rPr>
        <w:rFonts w:hint="default"/>
        <w:lang w:val="en-US" w:eastAsia="en-US" w:bidi="ar-SA"/>
      </w:rPr>
    </w:lvl>
    <w:lvl w:ilvl="3" w:tplc="221E5F4E">
      <w:numFmt w:val="bullet"/>
      <w:lvlText w:val="•"/>
      <w:lvlJc w:val="left"/>
      <w:pPr>
        <w:ind w:left="735" w:hanging="245"/>
      </w:pPr>
      <w:rPr>
        <w:rFonts w:hint="default"/>
        <w:lang w:val="en-US" w:eastAsia="en-US" w:bidi="ar-SA"/>
      </w:rPr>
    </w:lvl>
    <w:lvl w:ilvl="4" w:tplc="BF12B962">
      <w:numFmt w:val="bullet"/>
      <w:lvlText w:val="•"/>
      <w:lvlJc w:val="left"/>
      <w:pPr>
        <w:ind w:left="860" w:hanging="245"/>
      </w:pPr>
      <w:rPr>
        <w:rFonts w:hint="default"/>
        <w:lang w:val="en-US" w:eastAsia="en-US" w:bidi="ar-SA"/>
      </w:rPr>
    </w:lvl>
    <w:lvl w:ilvl="5" w:tplc="84E847F2">
      <w:numFmt w:val="bullet"/>
      <w:lvlText w:val="•"/>
      <w:lvlJc w:val="left"/>
      <w:pPr>
        <w:ind w:left="985" w:hanging="245"/>
      </w:pPr>
      <w:rPr>
        <w:rFonts w:hint="default"/>
        <w:lang w:val="en-US" w:eastAsia="en-US" w:bidi="ar-SA"/>
      </w:rPr>
    </w:lvl>
    <w:lvl w:ilvl="6" w:tplc="9502DD98">
      <w:numFmt w:val="bullet"/>
      <w:lvlText w:val="•"/>
      <w:lvlJc w:val="left"/>
      <w:pPr>
        <w:ind w:left="1110" w:hanging="245"/>
      </w:pPr>
      <w:rPr>
        <w:rFonts w:hint="default"/>
        <w:lang w:val="en-US" w:eastAsia="en-US" w:bidi="ar-SA"/>
      </w:rPr>
    </w:lvl>
    <w:lvl w:ilvl="7" w:tplc="A416625C">
      <w:numFmt w:val="bullet"/>
      <w:lvlText w:val="•"/>
      <w:lvlJc w:val="left"/>
      <w:pPr>
        <w:ind w:left="1235" w:hanging="245"/>
      </w:pPr>
      <w:rPr>
        <w:rFonts w:hint="default"/>
        <w:lang w:val="en-US" w:eastAsia="en-US" w:bidi="ar-SA"/>
      </w:rPr>
    </w:lvl>
    <w:lvl w:ilvl="8" w:tplc="C99E5130">
      <w:numFmt w:val="bullet"/>
      <w:lvlText w:val="•"/>
      <w:lvlJc w:val="left"/>
      <w:pPr>
        <w:ind w:left="1360" w:hanging="245"/>
      </w:pPr>
      <w:rPr>
        <w:rFonts w:hint="default"/>
        <w:lang w:val="en-US" w:eastAsia="en-US" w:bidi="ar-SA"/>
      </w:rPr>
    </w:lvl>
  </w:abstractNum>
  <w:abstractNum w:abstractNumId="9" w15:restartNumberingAfterBreak="0">
    <w:nsid w:val="140C38DA"/>
    <w:multiLevelType w:val="hybridMultilevel"/>
    <w:tmpl w:val="7B72313E"/>
    <w:lvl w:ilvl="0" w:tplc="04090001">
      <w:start w:val="1"/>
      <w:numFmt w:val="bullet"/>
      <w:lvlText w:val=""/>
      <w:lvlJc w:val="left"/>
      <w:pPr>
        <w:ind w:left="500" w:hanging="360"/>
      </w:pPr>
      <w:rPr>
        <w:rFonts w:ascii="Symbol" w:hAnsi="Symbol" w:hint="default"/>
      </w:rPr>
    </w:lvl>
    <w:lvl w:ilvl="1" w:tplc="04090003" w:tentative="1">
      <w:start w:val="1"/>
      <w:numFmt w:val="bullet"/>
      <w:lvlText w:val="o"/>
      <w:lvlJc w:val="left"/>
      <w:pPr>
        <w:ind w:left="1220" w:hanging="360"/>
      </w:pPr>
      <w:rPr>
        <w:rFonts w:ascii="Courier New" w:hAnsi="Courier New" w:cs="Courier New" w:hint="default"/>
      </w:rPr>
    </w:lvl>
    <w:lvl w:ilvl="2" w:tplc="04090005" w:tentative="1">
      <w:start w:val="1"/>
      <w:numFmt w:val="bullet"/>
      <w:lvlText w:val=""/>
      <w:lvlJc w:val="left"/>
      <w:pPr>
        <w:ind w:left="1940" w:hanging="360"/>
      </w:pPr>
      <w:rPr>
        <w:rFonts w:ascii="Wingdings" w:hAnsi="Wingdings" w:hint="default"/>
      </w:rPr>
    </w:lvl>
    <w:lvl w:ilvl="3" w:tplc="04090001" w:tentative="1">
      <w:start w:val="1"/>
      <w:numFmt w:val="bullet"/>
      <w:lvlText w:val=""/>
      <w:lvlJc w:val="left"/>
      <w:pPr>
        <w:ind w:left="2660" w:hanging="360"/>
      </w:pPr>
      <w:rPr>
        <w:rFonts w:ascii="Symbol" w:hAnsi="Symbol" w:hint="default"/>
      </w:rPr>
    </w:lvl>
    <w:lvl w:ilvl="4" w:tplc="04090003" w:tentative="1">
      <w:start w:val="1"/>
      <w:numFmt w:val="bullet"/>
      <w:lvlText w:val="o"/>
      <w:lvlJc w:val="left"/>
      <w:pPr>
        <w:ind w:left="3380" w:hanging="360"/>
      </w:pPr>
      <w:rPr>
        <w:rFonts w:ascii="Courier New" w:hAnsi="Courier New" w:cs="Courier New" w:hint="default"/>
      </w:rPr>
    </w:lvl>
    <w:lvl w:ilvl="5" w:tplc="04090005" w:tentative="1">
      <w:start w:val="1"/>
      <w:numFmt w:val="bullet"/>
      <w:lvlText w:val=""/>
      <w:lvlJc w:val="left"/>
      <w:pPr>
        <w:ind w:left="4100" w:hanging="360"/>
      </w:pPr>
      <w:rPr>
        <w:rFonts w:ascii="Wingdings" w:hAnsi="Wingdings" w:hint="default"/>
      </w:rPr>
    </w:lvl>
    <w:lvl w:ilvl="6" w:tplc="04090001" w:tentative="1">
      <w:start w:val="1"/>
      <w:numFmt w:val="bullet"/>
      <w:lvlText w:val=""/>
      <w:lvlJc w:val="left"/>
      <w:pPr>
        <w:ind w:left="4820" w:hanging="360"/>
      </w:pPr>
      <w:rPr>
        <w:rFonts w:ascii="Symbol" w:hAnsi="Symbol" w:hint="default"/>
      </w:rPr>
    </w:lvl>
    <w:lvl w:ilvl="7" w:tplc="04090003" w:tentative="1">
      <w:start w:val="1"/>
      <w:numFmt w:val="bullet"/>
      <w:lvlText w:val="o"/>
      <w:lvlJc w:val="left"/>
      <w:pPr>
        <w:ind w:left="5540" w:hanging="360"/>
      </w:pPr>
      <w:rPr>
        <w:rFonts w:ascii="Courier New" w:hAnsi="Courier New" w:cs="Courier New" w:hint="default"/>
      </w:rPr>
    </w:lvl>
    <w:lvl w:ilvl="8" w:tplc="04090005" w:tentative="1">
      <w:start w:val="1"/>
      <w:numFmt w:val="bullet"/>
      <w:lvlText w:val=""/>
      <w:lvlJc w:val="left"/>
      <w:pPr>
        <w:ind w:left="6260" w:hanging="360"/>
      </w:pPr>
      <w:rPr>
        <w:rFonts w:ascii="Wingdings" w:hAnsi="Wingdings" w:hint="default"/>
      </w:rPr>
    </w:lvl>
  </w:abstractNum>
  <w:abstractNum w:abstractNumId="10" w15:restartNumberingAfterBreak="0">
    <w:nsid w:val="19A03567"/>
    <w:multiLevelType w:val="hybridMultilevel"/>
    <w:tmpl w:val="C8C49BC4"/>
    <w:lvl w:ilvl="0" w:tplc="2E50312C">
      <w:numFmt w:val="bullet"/>
      <w:lvlText w:val="☐"/>
      <w:lvlJc w:val="left"/>
      <w:pPr>
        <w:ind w:left="352" w:hanging="245"/>
      </w:pPr>
      <w:rPr>
        <w:rFonts w:ascii="MS Gothic" w:eastAsia="MS Gothic" w:hAnsi="MS Gothic" w:cs="MS Gothic" w:hint="default"/>
        <w:b w:val="0"/>
        <w:bCs w:val="0"/>
        <w:i w:val="0"/>
        <w:iCs w:val="0"/>
        <w:w w:val="99"/>
        <w:sz w:val="20"/>
        <w:szCs w:val="20"/>
        <w:lang w:val="en-US" w:eastAsia="en-US" w:bidi="ar-SA"/>
      </w:rPr>
    </w:lvl>
    <w:lvl w:ilvl="1" w:tplc="AF5CFE86">
      <w:numFmt w:val="bullet"/>
      <w:lvlText w:val="•"/>
      <w:lvlJc w:val="left"/>
      <w:pPr>
        <w:ind w:left="485" w:hanging="245"/>
      </w:pPr>
      <w:rPr>
        <w:rFonts w:hint="default"/>
        <w:lang w:val="en-US" w:eastAsia="en-US" w:bidi="ar-SA"/>
      </w:rPr>
    </w:lvl>
    <w:lvl w:ilvl="2" w:tplc="0B90D81A">
      <w:numFmt w:val="bullet"/>
      <w:lvlText w:val="•"/>
      <w:lvlJc w:val="left"/>
      <w:pPr>
        <w:ind w:left="610" w:hanging="245"/>
      </w:pPr>
      <w:rPr>
        <w:rFonts w:hint="default"/>
        <w:lang w:val="en-US" w:eastAsia="en-US" w:bidi="ar-SA"/>
      </w:rPr>
    </w:lvl>
    <w:lvl w:ilvl="3" w:tplc="1352A96C">
      <w:numFmt w:val="bullet"/>
      <w:lvlText w:val="•"/>
      <w:lvlJc w:val="left"/>
      <w:pPr>
        <w:ind w:left="735" w:hanging="245"/>
      </w:pPr>
      <w:rPr>
        <w:rFonts w:hint="default"/>
        <w:lang w:val="en-US" w:eastAsia="en-US" w:bidi="ar-SA"/>
      </w:rPr>
    </w:lvl>
    <w:lvl w:ilvl="4" w:tplc="1DD4B6A2">
      <w:numFmt w:val="bullet"/>
      <w:lvlText w:val="•"/>
      <w:lvlJc w:val="left"/>
      <w:pPr>
        <w:ind w:left="860" w:hanging="245"/>
      </w:pPr>
      <w:rPr>
        <w:rFonts w:hint="default"/>
        <w:lang w:val="en-US" w:eastAsia="en-US" w:bidi="ar-SA"/>
      </w:rPr>
    </w:lvl>
    <w:lvl w:ilvl="5" w:tplc="DF30BA7C">
      <w:numFmt w:val="bullet"/>
      <w:lvlText w:val="•"/>
      <w:lvlJc w:val="left"/>
      <w:pPr>
        <w:ind w:left="985" w:hanging="245"/>
      </w:pPr>
      <w:rPr>
        <w:rFonts w:hint="default"/>
        <w:lang w:val="en-US" w:eastAsia="en-US" w:bidi="ar-SA"/>
      </w:rPr>
    </w:lvl>
    <w:lvl w:ilvl="6" w:tplc="9E129E9E">
      <w:numFmt w:val="bullet"/>
      <w:lvlText w:val="•"/>
      <w:lvlJc w:val="left"/>
      <w:pPr>
        <w:ind w:left="1110" w:hanging="245"/>
      </w:pPr>
      <w:rPr>
        <w:rFonts w:hint="default"/>
        <w:lang w:val="en-US" w:eastAsia="en-US" w:bidi="ar-SA"/>
      </w:rPr>
    </w:lvl>
    <w:lvl w:ilvl="7" w:tplc="ACA851AE">
      <w:numFmt w:val="bullet"/>
      <w:lvlText w:val="•"/>
      <w:lvlJc w:val="left"/>
      <w:pPr>
        <w:ind w:left="1235" w:hanging="245"/>
      </w:pPr>
      <w:rPr>
        <w:rFonts w:hint="default"/>
        <w:lang w:val="en-US" w:eastAsia="en-US" w:bidi="ar-SA"/>
      </w:rPr>
    </w:lvl>
    <w:lvl w:ilvl="8" w:tplc="FF749EE6">
      <w:numFmt w:val="bullet"/>
      <w:lvlText w:val="•"/>
      <w:lvlJc w:val="left"/>
      <w:pPr>
        <w:ind w:left="1360" w:hanging="245"/>
      </w:pPr>
      <w:rPr>
        <w:rFonts w:hint="default"/>
        <w:lang w:val="en-US" w:eastAsia="en-US" w:bidi="ar-SA"/>
      </w:rPr>
    </w:lvl>
  </w:abstractNum>
  <w:abstractNum w:abstractNumId="11" w15:restartNumberingAfterBreak="0">
    <w:nsid w:val="1F595321"/>
    <w:multiLevelType w:val="hybridMultilevel"/>
    <w:tmpl w:val="A984BF9E"/>
    <w:lvl w:ilvl="0" w:tplc="9A681E60">
      <w:numFmt w:val="bullet"/>
      <w:lvlText w:val="☐"/>
      <w:lvlJc w:val="left"/>
      <w:pPr>
        <w:ind w:left="352" w:hanging="245"/>
      </w:pPr>
      <w:rPr>
        <w:rFonts w:ascii="MS Gothic" w:eastAsia="MS Gothic" w:hAnsi="MS Gothic" w:cs="MS Gothic" w:hint="default"/>
        <w:b w:val="0"/>
        <w:bCs w:val="0"/>
        <w:i w:val="0"/>
        <w:iCs w:val="0"/>
        <w:w w:val="99"/>
        <w:sz w:val="20"/>
        <w:szCs w:val="20"/>
        <w:lang w:val="en-US" w:eastAsia="en-US" w:bidi="ar-SA"/>
      </w:rPr>
    </w:lvl>
    <w:lvl w:ilvl="1" w:tplc="A5867D2E">
      <w:numFmt w:val="bullet"/>
      <w:lvlText w:val="•"/>
      <w:lvlJc w:val="left"/>
      <w:pPr>
        <w:ind w:left="485" w:hanging="245"/>
      </w:pPr>
      <w:rPr>
        <w:rFonts w:hint="default"/>
        <w:lang w:val="en-US" w:eastAsia="en-US" w:bidi="ar-SA"/>
      </w:rPr>
    </w:lvl>
    <w:lvl w:ilvl="2" w:tplc="D6B8D8B8">
      <w:numFmt w:val="bullet"/>
      <w:lvlText w:val="•"/>
      <w:lvlJc w:val="left"/>
      <w:pPr>
        <w:ind w:left="610" w:hanging="245"/>
      </w:pPr>
      <w:rPr>
        <w:rFonts w:hint="default"/>
        <w:lang w:val="en-US" w:eastAsia="en-US" w:bidi="ar-SA"/>
      </w:rPr>
    </w:lvl>
    <w:lvl w:ilvl="3" w:tplc="A1AE0520">
      <w:numFmt w:val="bullet"/>
      <w:lvlText w:val="•"/>
      <w:lvlJc w:val="left"/>
      <w:pPr>
        <w:ind w:left="735" w:hanging="245"/>
      </w:pPr>
      <w:rPr>
        <w:rFonts w:hint="default"/>
        <w:lang w:val="en-US" w:eastAsia="en-US" w:bidi="ar-SA"/>
      </w:rPr>
    </w:lvl>
    <w:lvl w:ilvl="4" w:tplc="F368A2BE">
      <w:numFmt w:val="bullet"/>
      <w:lvlText w:val="•"/>
      <w:lvlJc w:val="left"/>
      <w:pPr>
        <w:ind w:left="860" w:hanging="245"/>
      </w:pPr>
      <w:rPr>
        <w:rFonts w:hint="default"/>
        <w:lang w:val="en-US" w:eastAsia="en-US" w:bidi="ar-SA"/>
      </w:rPr>
    </w:lvl>
    <w:lvl w:ilvl="5" w:tplc="E25C63C0">
      <w:numFmt w:val="bullet"/>
      <w:lvlText w:val="•"/>
      <w:lvlJc w:val="left"/>
      <w:pPr>
        <w:ind w:left="985" w:hanging="245"/>
      </w:pPr>
      <w:rPr>
        <w:rFonts w:hint="default"/>
        <w:lang w:val="en-US" w:eastAsia="en-US" w:bidi="ar-SA"/>
      </w:rPr>
    </w:lvl>
    <w:lvl w:ilvl="6" w:tplc="22C4140E">
      <w:numFmt w:val="bullet"/>
      <w:lvlText w:val="•"/>
      <w:lvlJc w:val="left"/>
      <w:pPr>
        <w:ind w:left="1110" w:hanging="245"/>
      </w:pPr>
      <w:rPr>
        <w:rFonts w:hint="default"/>
        <w:lang w:val="en-US" w:eastAsia="en-US" w:bidi="ar-SA"/>
      </w:rPr>
    </w:lvl>
    <w:lvl w:ilvl="7" w:tplc="CD3E612E">
      <w:numFmt w:val="bullet"/>
      <w:lvlText w:val="•"/>
      <w:lvlJc w:val="left"/>
      <w:pPr>
        <w:ind w:left="1235" w:hanging="245"/>
      </w:pPr>
      <w:rPr>
        <w:rFonts w:hint="default"/>
        <w:lang w:val="en-US" w:eastAsia="en-US" w:bidi="ar-SA"/>
      </w:rPr>
    </w:lvl>
    <w:lvl w:ilvl="8" w:tplc="8A9ACE08">
      <w:numFmt w:val="bullet"/>
      <w:lvlText w:val="•"/>
      <w:lvlJc w:val="left"/>
      <w:pPr>
        <w:ind w:left="1360" w:hanging="245"/>
      </w:pPr>
      <w:rPr>
        <w:rFonts w:hint="default"/>
        <w:lang w:val="en-US" w:eastAsia="en-US" w:bidi="ar-SA"/>
      </w:rPr>
    </w:lvl>
  </w:abstractNum>
  <w:abstractNum w:abstractNumId="12" w15:restartNumberingAfterBreak="0">
    <w:nsid w:val="263CC597"/>
    <w:multiLevelType w:val="hybridMultilevel"/>
    <w:tmpl w:val="224AE6A8"/>
    <w:lvl w:ilvl="0" w:tplc="54E098BE">
      <w:start w:val="1"/>
      <w:numFmt w:val="decimal"/>
      <w:lvlText w:val="%1."/>
      <w:lvlJc w:val="left"/>
      <w:pPr>
        <w:ind w:left="720" w:hanging="360"/>
      </w:pPr>
    </w:lvl>
    <w:lvl w:ilvl="1" w:tplc="4492EB20">
      <w:start w:val="1"/>
      <w:numFmt w:val="lowerLetter"/>
      <w:lvlText w:val="%2."/>
      <w:lvlJc w:val="left"/>
      <w:pPr>
        <w:ind w:left="1440" w:hanging="360"/>
      </w:pPr>
    </w:lvl>
    <w:lvl w:ilvl="2" w:tplc="F194810C">
      <w:start w:val="1"/>
      <w:numFmt w:val="lowerRoman"/>
      <w:lvlText w:val="%3."/>
      <w:lvlJc w:val="right"/>
      <w:pPr>
        <w:ind w:left="2160" w:hanging="180"/>
      </w:pPr>
    </w:lvl>
    <w:lvl w:ilvl="3" w:tplc="312E36EC">
      <w:start w:val="1"/>
      <w:numFmt w:val="decimal"/>
      <w:lvlText w:val="%4."/>
      <w:lvlJc w:val="left"/>
      <w:pPr>
        <w:ind w:left="2880" w:hanging="360"/>
      </w:pPr>
    </w:lvl>
    <w:lvl w:ilvl="4" w:tplc="7894594C">
      <w:start w:val="1"/>
      <w:numFmt w:val="lowerLetter"/>
      <w:lvlText w:val="%5."/>
      <w:lvlJc w:val="left"/>
      <w:pPr>
        <w:ind w:left="3600" w:hanging="360"/>
      </w:pPr>
    </w:lvl>
    <w:lvl w:ilvl="5" w:tplc="0B5E57EC">
      <w:start w:val="1"/>
      <w:numFmt w:val="lowerRoman"/>
      <w:lvlText w:val="%6."/>
      <w:lvlJc w:val="right"/>
      <w:pPr>
        <w:ind w:left="4320" w:hanging="180"/>
      </w:pPr>
    </w:lvl>
    <w:lvl w:ilvl="6" w:tplc="721C04EA">
      <w:start w:val="1"/>
      <w:numFmt w:val="decimal"/>
      <w:lvlText w:val="%7."/>
      <w:lvlJc w:val="left"/>
      <w:pPr>
        <w:ind w:left="5040" w:hanging="360"/>
      </w:pPr>
    </w:lvl>
    <w:lvl w:ilvl="7" w:tplc="C8C252B4">
      <w:start w:val="1"/>
      <w:numFmt w:val="lowerLetter"/>
      <w:lvlText w:val="%8."/>
      <w:lvlJc w:val="left"/>
      <w:pPr>
        <w:ind w:left="5760" w:hanging="360"/>
      </w:pPr>
    </w:lvl>
    <w:lvl w:ilvl="8" w:tplc="4D3C7536">
      <w:start w:val="1"/>
      <w:numFmt w:val="lowerRoman"/>
      <w:lvlText w:val="%9."/>
      <w:lvlJc w:val="right"/>
      <w:pPr>
        <w:ind w:left="6480" w:hanging="180"/>
      </w:pPr>
    </w:lvl>
  </w:abstractNum>
  <w:abstractNum w:abstractNumId="13" w15:restartNumberingAfterBreak="0">
    <w:nsid w:val="29E0327E"/>
    <w:multiLevelType w:val="hybridMultilevel"/>
    <w:tmpl w:val="96EED49E"/>
    <w:lvl w:ilvl="0" w:tplc="50AE87D6">
      <w:numFmt w:val="bullet"/>
      <w:lvlText w:val="☐"/>
      <w:lvlJc w:val="left"/>
      <w:pPr>
        <w:ind w:left="351" w:hanging="245"/>
      </w:pPr>
      <w:rPr>
        <w:rFonts w:ascii="MS Gothic" w:eastAsia="MS Gothic" w:hAnsi="MS Gothic" w:cs="MS Gothic" w:hint="default"/>
        <w:b w:val="0"/>
        <w:bCs w:val="0"/>
        <w:i w:val="0"/>
        <w:iCs w:val="0"/>
        <w:w w:val="99"/>
        <w:sz w:val="20"/>
        <w:szCs w:val="20"/>
        <w:lang w:val="en-US" w:eastAsia="en-US" w:bidi="ar-SA"/>
      </w:rPr>
    </w:lvl>
    <w:lvl w:ilvl="1" w:tplc="C53E7A20">
      <w:numFmt w:val="bullet"/>
      <w:lvlText w:val="•"/>
      <w:lvlJc w:val="left"/>
      <w:pPr>
        <w:ind w:left="497" w:hanging="245"/>
      </w:pPr>
      <w:rPr>
        <w:rFonts w:hint="default"/>
        <w:lang w:val="en-US" w:eastAsia="en-US" w:bidi="ar-SA"/>
      </w:rPr>
    </w:lvl>
    <w:lvl w:ilvl="2" w:tplc="B496594C">
      <w:numFmt w:val="bullet"/>
      <w:lvlText w:val="•"/>
      <w:lvlJc w:val="left"/>
      <w:pPr>
        <w:ind w:left="634" w:hanging="245"/>
      </w:pPr>
      <w:rPr>
        <w:rFonts w:hint="default"/>
        <w:lang w:val="en-US" w:eastAsia="en-US" w:bidi="ar-SA"/>
      </w:rPr>
    </w:lvl>
    <w:lvl w:ilvl="3" w:tplc="22AEB00A">
      <w:numFmt w:val="bullet"/>
      <w:lvlText w:val="•"/>
      <w:lvlJc w:val="left"/>
      <w:pPr>
        <w:ind w:left="771" w:hanging="245"/>
      </w:pPr>
      <w:rPr>
        <w:rFonts w:hint="default"/>
        <w:lang w:val="en-US" w:eastAsia="en-US" w:bidi="ar-SA"/>
      </w:rPr>
    </w:lvl>
    <w:lvl w:ilvl="4" w:tplc="0610FDA6">
      <w:numFmt w:val="bullet"/>
      <w:lvlText w:val="•"/>
      <w:lvlJc w:val="left"/>
      <w:pPr>
        <w:ind w:left="908" w:hanging="245"/>
      </w:pPr>
      <w:rPr>
        <w:rFonts w:hint="default"/>
        <w:lang w:val="en-US" w:eastAsia="en-US" w:bidi="ar-SA"/>
      </w:rPr>
    </w:lvl>
    <w:lvl w:ilvl="5" w:tplc="93361DF6">
      <w:numFmt w:val="bullet"/>
      <w:lvlText w:val="•"/>
      <w:lvlJc w:val="left"/>
      <w:pPr>
        <w:ind w:left="1045" w:hanging="245"/>
      </w:pPr>
      <w:rPr>
        <w:rFonts w:hint="default"/>
        <w:lang w:val="en-US" w:eastAsia="en-US" w:bidi="ar-SA"/>
      </w:rPr>
    </w:lvl>
    <w:lvl w:ilvl="6" w:tplc="E7A2B7A8">
      <w:numFmt w:val="bullet"/>
      <w:lvlText w:val="•"/>
      <w:lvlJc w:val="left"/>
      <w:pPr>
        <w:ind w:left="1182" w:hanging="245"/>
      </w:pPr>
      <w:rPr>
        <w:rFonts w:hint="default"/>
        <w:lang w:val="en-US" w:eastAsia="en-US" w:bidi="ar-SA"/>
      </w:rPr>
    </w:lvl>
    <w:lvl w:ilvl="7" w:tplc="5C3E335C">
      <w:numFmt w:val="bullet"/>
      <w:lvlText w:val="•"/>
      <w:lvlJc w:val="left"/>
      <w:pPr>
        <w:ind w:left="1319" w:hanging="245"/>
      </w:pPr>
      <w:rPr>
        <w:rFonts w:hint="default"/>
        <w:lang w:val="en-US" w:eastAsia="en-US" w:bidi="ar-SA"/>
      </w:rPr>
    </w:lvl>
    <w:lvl w:ilvl="8" w:tplc="9A1A5180">
      <w:numFmt w:val="bullet"/>
      <w:lvlText w:val="•"/>
      <w:lvlJc w:val="left"/>
      <w:pPr>
        <w:ind w:left="1456" w:hanging="245"/>
      </w:pPr>
      <w:rPr>
        <w:rFonts w:hint="default"/>
        <w:lang w:val="en-US" w:eastAsia="en-US" w:bidi="ar-SA"/>
      </w:rPr>
    </w:lvl>
  </w:abstractNum>
  <w:abstractNum w:abstractNumId="14" w15:restartNumberingAfterBreak="0">
    <w:nsid w:val="2B064434"/>
    <w:multiLevelType w:val="hybridMultilevel"/>
    <w:tmpl w:val="C9A2D802"/>
    <w:lvl w:ilvl="0" w:tplc="04090001">
      <w:start w:val="1"/>
      <w:numFmt w:val="bullet"/>
      <w:lvlText w:val=""/>
      <w:lvlJc w:val="left"/>
      <w:pPr>
        <w:ind w:left="500" w:hanging="360"/>
      </w:pPr>
      <w:rPr>
        <w:rFonts w:ascii="Symbol" w:hAnsi="Symbol" w:hint="default"/>
      </w:rPr>
    </w:lvl>
    <w:lvl w:ilvl="1" w:tplc="04090003" w:tentative="1">
      <w:start w:val="1"/>
      <w:numFmt w:val="bullet"/>
      <w:lvlText w:val="o"/>
      <w:lvlJc w:val="left"/>
      <w:pPr>
        <w:ind w:left="1220" w:hanging="360"/>
      </w:pPr>
      <w:rPr>
        <w:rFonts w:ascii="Courier New" w:hAnsi="Courier New" w:cs="Courier New" w:hint="default"/>
      </w:rPr>
    </w:lvl>
    <w:lvl w:ilvl="2" w:tplc="04090005" w:tentative="1">
      <w:start w:val="1"/>
      <w:numFmt w:val="bullet"/>
      <w:lvlText w:val=""/>
      <w:lvlJc w:val="left"/>
      <w:pPr>
        <w:ind w:left="1940" w:hanging="360"/>
      </w:pPr>
      <w:rPr>
        <w:rFonts w:ascii="Wingdings" w:hAnsi="Wingdings" w:hint="default"/>
      </w:rPr>
    </w:lvl>
    <w:lvl w:ilvl="3" w:tplc="04090001" w:tentative="1">
      <w:start w:val="1"/>
      <w:numFmt w:val="bullet"/>
      <w:lvlText w:val=""/>
      <w:lvlJc w:val="left"/>
      <w:pPr>
        <w:ind w:left="2660" w:hanging="360"/>
      </w:pPr>
      <w:rPr>
        <w:rFonts w:ascii="Symbol" w:hAnsi="Symbol" w:hint="default"/>
      </w:rPr>
    </w:lvl>
    <w:lvl w:ilvl="4" w:tplc="04090003" w:tentative="1">
      <w:start w:val="1"/>
      <w:numFmt w:val="bullet"/>
      <w:lvlText w:val="o"/>
      <w:lvlJc w:val="left"/>
      <w:pPr>
        <w:ind w:left="3380" w:hanging="360"/>
      </w:pPr>
      <w:rPr>
        <w:rFonts w:ascii="Courier New" w:hAnsi="Courier New" w:cs="Courier New" w:hint="default"/>
      </w:rPr>
    </w:lvl>
    <w:lvl w:ilvl="5" w:tplc="04090005" w:tentative="1">
      <w:start w:val="1"/>
      <w:numFmt w:val="bullet"/>
      <w:lvlText w:val=""/>
      <w:lvlJc w:val="left"/>
      <w:pPr>
        <w:ind w:left="4100" w:hanging="360"/>
      </w:pPr>
      <w:rPr>
        <w:rFonts w:ascii="Wingdings" w:hAnsi="Wingdings" w:hint="default"/>
      </w:rPr>
    </w:lvl>
    <w:lvl w:ilvl="6" w:tplc="04090001" w:tentative="1">
      <w:start w:val="1"/>
      <w:numFmt w:val="bullet"/>
      <w:lvlText w:val=""/>
      <w:lvlJc w:val="left"/>
      <w:pPr>
        <w:ind w:left="4820" w:hanging="360"/>
      </w:pPr>
      <w:rPr>
        <w:rFonts w:ascii="Symbol" w:hAnsi="Symbol" w:hint="default"/>
      </w:rPr>
    </w:lvl>
    <w:lvl w:ilvl="7" w:tplc="04090003" w:tentative="1">
      <w:start w:val="1"/>
      <w:numFmt w:val="bullet"/>
      <w:lvlText w:val="o"/>
      <w:lvlJc w:val="left"/>
      <w:pPr>
        <w:ind w:left="5540" w:hanging="360"/>
      </w:pPr>
      <w:rPr>
        <w:rFonts w:ascii="Courier New" w:hAnsi="Courier New" w:cs="Courier New" w:hint="default"/>
      </w:rPr>
    </w:lvl>
    <w:lvl w:ilvl="8" w:tplc="04090005" w:tentative="1">
      <w:start w:val="1"/>
      <w:numFmt w:val="bullet"/>
      <w:lvlText w:val=""/>
      <w:lvlJc w:val="left"/>
      <w:pPr>
        <w:ind w:left="6260" w:hanging="360"/>
      </w:pPr>
      <w:rPr>
        <w:rFonts w:ascii="Wingdings" w:hAnsi="Wingdings" w:hint="default"/>
      </w:rPr>
    </w:lvl>
  </w:abstractNum>
  <w:abstractNum w:abstractNumId="15" w15:restartNumberingAfterBreak="0">
    <w:nsid w:val="2CB732B1"/>
    <w:multiLevelType w:val="hybridMultilevel"/>
    <w:tmpl w:val="04F0EB68"/>
    <w:lvl w:ilvl="0" w:tplc="FFFFFFF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2E855F93"/>
    <w:multiLevelType w:val="hybridMultilevel"/>
    <w:tmpl w:val="A2B81A52"/>
    <w:lvl w:ilvl="0" w:tplc="FAB6D116">
      <w:numFmt w:val="bullet"/>
      <w:lvlText w:val="☐"/>
      <w:lvlJc w:val="left"/>
      <w:pPr>
        <w:ind w:left="349" w:hanging="246"/>
      </w:pPr>
      <w:rPr>
        <w:rFonts w:ascii="MS Gothic" w:eastAsia="MS Gothic" w:hAnsi="MS Gothic" w:cs="MS Gothic" w:hint="default"/>
        <w:b w:val="0"/>
        <w:bCs w:val="0"/>
        <w:i w:val="0"/>
        <w:iCs w:val="0"/>
        <w:w w:val="99"/>
        <w:sz w:val="20"/>
        <w:szCs w:val="20"/>
        <w:lang w:val="en-US" w:eastAsia="en-US" w:bidi="ar-SA"/>
      </w:rPr>
    </w:lvl>
    <w:lvl w:ilvl="1" w:tplc="C6F0A0BA">
      <w:numFmt w:val="bullet"/>
      <w:lvlText w:val="•"/>
      <w:lvlJc w:val="left"/>
      <w:pPr>
        <w:ind w:left="485" w:hanging="246"/>
      </w:pPr>
      <w:rPr>
        <w:rFonts w:hint="default"/>
        <w:lang w:val="en-US" w:eastAsia="en-US" w:bidi="ar-SA"/>
      </w:rPr>
    </w:lvl>
    <w:lvl w:ilvl="2" w:tplc="97144D7A">
      <w:numFmt w:val="bullet"/>
      <w:lvlText w:val="•"/>
      <w:lvlJc w:val="left"/>
      <w:pPr>
        <w:ind w:left="630" w:hanging="246"/>
      </w:pPr>
      <w:rPr>
        <w:rFonts w:hint="default"/>
        <w:lang w:val="en-US" w:eastAsia="en-US" w:bidi="ar-SA"/>
      </w:rPr>
    </w:lvl>
    <w:lvl w:ilvl="3" w:tplc="C652CC10">
      <w:numFmt w:val="bullet"/>
      <w:lvlText w:val="•"/>
      <w:lvlJc w:val="left"/>
      <w:pPr>
        <w:ind w:left="775" w:hanging="246"/>
      </w:pPr>
      <w:rPr>
        <w:rFonts w:hint="default"/>
        <w:lang w:val="en-US" w:eastAsia="en-US" w:bidi="ar-SA"/>
      </w:rPr>
    </w:lvl>
    <w:lvl w:ilvl="4" w:tplc="FE4EB334">
      <w:numFmt w:val="bullet"/>
      <w:lvlText w:val="•"/>
      <w:lvlJc w:val="left"/>
      <w:pPr>
        <w:ind w:left="920" w:hanging="246"/>
      </w:pPr>
      <w:rPr>
        <w:rFonts w:hint="default"/>
        <w:lang w:val="en-US" w:eastAsia="en-US" w:bidi="ar-SA"/>
      </w:rPr>
    </w:lvl>
    <w:lvl w:ilvl="5" w:tplc="7096845E">
      <w:numFmt w:val="bullet"/>
      <w:lvlText w:val="•"/>
      <w:lvlJc w:val="left"/>
      <w:pPr>
        <w:ind w:left="1066" w:hanging="246"/>
      </w:pPr>
      <w:rPr>
        <w:rFonts w:hint="default"/>
        <w:lang w:val="en-US" w:eastAsia="en-US" w:bidi="ar-SA"/>
      </w:rPr>
    </w:lvl>
    <w:lvl w:ilvl="6" w:tplc="74A0B25A">
      <w:numFmt w:val="bullet"/>
      <w:lvlText w:val="•"/>
      <w:lvlJc w:val="left"/>
      <w:pPr>
        <w:ind w:left="1211" w:hanging="246"/>
      </w:pPr>
      <w:rPr>
        <w:rFonts w:hint="default"/>
        <w:lang w:val="en-US" w:eastAsia="en-US" w:bidi="ar-SA"/>
      </w:rPr>
    </w:lvl>
    <w:lvl w:ilvl="7" w:tplc="DD1E88D2">
      <w:numFmt w:val="bullet"/>
      <w:lvlText w:val="•"/>
      <w:lvlJc w:val="left"/>
      <w:pPr>
        <w:ind w:left="1356" w:hanging="246"/>
      </w:pPr>
      <w:rPr>
        <w:rFonts w:hint="default"/>
        <w:lang w:val="en-US" w:eastAsia="en-US" w:bidi="ar-SA"/>
      </w:rPr>
    </w:lvl>
    <w:lvl w:ilvl="8" w:tplc="646634CC">
      <w:numFmt w:val="bullet"/>
      <w:lvlText w:val="•"/>
      <w:lvlJc w:val="left"/>
      <w:pPr>
        <w:ind w:left="1501" w:hanging="246"/>
      </w:pPr>
      <w:rPr>
        <w:rFonts w:hint="default"/>
        <w:lang w:val="en-US" w:eastAsia="en-US" w:bidi="ar-SA"/>
      </w:rPr>
    </w:lvl>
  </w:abstractNum>
  <w:abstractNum w:abstractNumId="17" w15:restartNumberingAfterBreak="0">
    <w:nsid w:val="3DE24412"/>
    <w:multiLevelType w:val="hybridMultilevel"/>
    <w:tmpl w:val="33800EC6"/>
    <w:lvl w:ilvl="0" w:tplc="3E444156">
      <w:numFmt w:val="bullet"/>
      <w:lvlText w:val="☐"/>
      <w:lvlJc w:val="left"/>
      <w:pPr>
        <w:ind w:left="353" w:hanging="246"/>
      </w:pPr>
      <w:rPr>
        <w:rFonts w:ascii="MS Gothic" w:eastAsia="MS Gothic" w:hAnsi="MS Gothic" w:cs="MS Gothic" w:hint="default"/>
        <w:b w:val="0"/>
        <w:bCs w:val="0"/>
        <w:i w:val="0"/>
        <w:iCs w:val="0"/>
        <w:w w:val="99"/>
        <w:sz w:val="20"/>
        <w:szCs w:val="20"/>
        <w:lang w:val="en-US" w:eastAsia="en-US" w:bidi="ar-SA"/>
      </w:rPr>
    </w:lvl>
    <w:lvl w:ilvl="1" w:tplc="0DACE5D6">
      <w:numFmt w:val="bullet"/>
      <w:lvlText w:val="•"/>
      <w:lvlJc w:val="left"/>
      <w:pPr>
        <w:ind w:left="507" w:hanging="246"/>
      </w:pPr>
      <w:rPr>
        <w:rFonts w:hint="default"/>
        <w:lang w:val="en-US" w:eastAsia="en-US" w:bidi="ar-SA"/>
      </w:rPr>
    </w:lvl>
    <w:lvl w:ilvl="2" w:tplc="D6F2BE2C">
      <w:numFmt w:val="bullet"/>
      <w:lvlText w:val="•"/>
      <w:lvlJc w:val="left"/>
      <w:pPr>
        <w:ind w:left="654" w:hanging="246"/>
      </w:pPr>
      <w:rPr>
        <w:rFonts w:hint="default"/>
        <w:lang w:val="en-US" w:eastAsia="en-US" w:bidi="ar-SA"/>
      </w:rPr>
    </w:lvl>
    <w:lvl w:ilvl="3" w:tplc="4F5CDC98">
      <w:numFmt w:val="bullet"/>
      <w:lvlText w:val="•"/>
      <w:lvlJc w:val="left"/>
      <w:pPr>
        <w:ind w:left="802" w:hanging="246"/>
      </w:pPr>
      <w:rPr>
        <w:rFonts w:hint="default"/>
        <w:lang w:val="en-US" w:eastAsia="en-US" w:bidi="ar-SA"/>
      </w:rPr>
    </w:lvl>
    <w:lvl w:ilvl="4" w:tplc="4454B6C2">
      <w:numFmt w:val="bullet"/>
      <w:lvlText w:val="•"/>
      <w:lvlJc w:val="left"/>
      <w:pPr>
        <w:ind w:left="949" w:hanging="246"/>
      </w:pPr>
      <w:rPr>
        <w:rFonts w:hint="default"/>
        <w:lang w:val="en-US" w:eastAsia="en-US" w:bidi="ar-SA"/>
      </w:rPr>
    </w:lvl>
    <w:lvl w:ilvl="5" w:tplc="B5447050">
      <w:numFmt w:val="bullet"/>
      <w:lvlText w:val="•"/>
      <w:lvlJc w:val="left"/>
      <w:pPr>
        <w:ind w:left="1097" w:hanging="246"/>
      </w:pPr>
      <w:rPr>
        <w:rFonts w:hint="default"/>
        <w:lang w:val="en-US" w:eastAsia="en-US" w:bidi="ar-SA"/>
      </w:rPr>
    </w:lvl>
    <w:lvl w:ilvl="6" w:tplc="13A4DB9E">
      <w:numFmt w:val="bullet"/>
      <w:lvlText w:val="•"/>
      <w:lvlJc w:val="left"/>
      <w:pPr>
        <w:ind w:left="1244" w:hanging="246"/>
      </w:pPr>
      <w:rPr>
        <w:rFonts w:hint="default"/>
        <w:lang w:val="en-US" w:eastAsia="en-US" w:bidi="ar-SA"/>
      </w:rPr>
    </w:lvl>
    <w:lvl w:ilvl="7" w:tplc="E35616EC">
      <w:numFmt w:val="bullet"/>
      <w:lvlText w:val="•"/>
      <w:lvlJc w:val="left"/>
      <w:pPr>
        <w:ind w:left="1391" w:hanging="246"/>
      </w:pPr>
      <w:rPr>
        <w:rFonts w:hint="default"/>
        <w:lang w:val="en-US" w:eastAsia="en-US" w:bidi="ar-SA"/>
      </w:rPr>
    </w:lvl>
    <w:lvl w:ilvl="8" w:tplc="B14A062C">
      <w:numFmt w:val="bullet"/>
      <w:lvlText w:val="•"/>
      <w:lvlJc w:val="left"/>
      <w:pPr>
        <w:ind w:left="1539" w:hanging="246"/>
      </w:pPr>
      <w:rPr>
        <w:rFonts w:hint="default"/>
        <w:lang w:val="en-US" w:eastAsia="en-US" w:bidi="ar-SA"/>
      </w:rPr>
    </w:lvl>
  </w:abstractNum>
  <w:abstractNum w:abstractNumId="18" w15:restartNumberingAfterBreak="0">
    <w:nsid w:val="42127FF5"/>
    <w:multiLevelType w:val="hybridMultilevel"/>
    <w:tmpl w:val="F93E558C"/>
    <w:lvl w:ilvl="0" w:tplc="9B663880">
      <w:start w:val="1"/>
      <w:numFmt w:val="bullet"/>
      <w:lvlText w:val=""/>
      <w:lvlJc w:val="left"/>
      <w:pPr>
        <w:tabs>
          <w:tab w:val="num" w:pos="735"/>
        </w:tabs>
        <w:ind w:left="735" w:hanging="375"/>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5F75E28"/>
    <w:multiLevelType w:val="hybridMultilevel"/>
    <w:tmpl w:val="DBC0FEF6"/>
    <w:lvl w:ilvl="0" w:tplc="E7CC2012">
      <w:numFmt w:val="bullet"/>
      <w:lvlText w:val="☐"/>
      <w:lvlJc w:val="left"/>
      <w:pPr>
        <w:ind w:left="352" w:hanging="245"/>
      </w:pPr>
      <w:rPr>
        <w:rFonts w:ascii="MS Gothic" w:eastAsia="MS Gothic" w:hAnsi="MS Gothic" w:cs="MS Gothic" w:hint="default"/>
        <w:b w:val="0"/>
        <w:bCs w:val="0"/>
        <w:i w:val="0"/>
        <w:iCs w:val="0"/>
        <w:w w:val="99"/>
        <w:sz w:val="20"/>
        <w:szCs w:val="20"/>
        <w:lang w:val="en-US" w:eastAsia="en-US" w:bidi="ar-SA"/>
      </w:rPr>
    </w:lvl>
    <w:lvl w:ilvl="1" w:tplc="9A68065C">
      <w:numFmt w:val="bullet"/>
      <w:lvlText w:val="•"/>
      <w:lvlJc w:val="left"/>
      <w:pPr>
        <w:ind w:left="485" w:hanging="245"/>
      </w:pPr>
      <w:rPr>
        <w:rFonts w:hint="default"/>
        <w:lang w:val="en-US" w:eastAsia="en-US" w:bidi="ar-SA"/>
      </w:rPr>
    </w:lvl>
    <w:lvl w:ilvl="2" w:tplc="4600E780">
      <w:numFmt w:val="bullet"/>
      <w:lvlText w:val="•"/>
      <w:lvlJc w:val="left"/>
      <w:pPr>
        <w:ind w:left="610" w:hanging="245"/>
      </w:pPr>
      <w:rPr>
        <w:rFonts w:hint="default"/>
        <w:lang w:val="en-US" w:eastAsia="en-US" w:bidi="ar-SA"/>
      </w:rPr>
    </w:lvl>
    <w:lvl w:ilvl="3" w:tplc="C6C2A88A">
      <w:numFmt w:val="bullet"/>
      <w:lvlText w:val="•"/>
      <w:lvlJc w:val="left"/>
      <w:pPr>
        <w:ind w:left="735" w:hanging="245"/>
      </w:pPr>
      <w:rPr>
        <w:rFonts w:hint="default"/>
        <w:lang w:val="en-US" w:eastAsia="en-US" w:bidi="ar-SA"/>
      </w:rPr>
    </w:lvl>
    <w:lvl w:ilvl="4" w:tplc="62A61862">
      <w:numFmt w:val="bullet"/>
      <w:lvlText w:val="•"/>
      <w:lvlJc w:val="left"/>
      <w:pPr>
        <w:ind w:left="860" w:hanging="245"/>
      </w:pPr>
      <w:rPr>
        <w:rFonts w:hint="default"/>
        <w:lang w:val="en-US" w:eastAsia="en-US" w:bidi="ar-SA"/>
      </w:rPr>
    </w:lvl>
    <w:lvl w:ilvl="5" w:tplc="C31E1236">
      <w:numFmt w:val="bullet"/>
      <w:lvlText w:val="•"/>
      <w:lvlJc w:val="left"/>
      <w:pPr>
        <w:ind w:left="985" w:hanging="245"/>
      </w:pPr>
      <w:rPr>
        <w:rFonts w:hint="default"/>
        <w:lang w:val="en-US" w:eastAsia="en-US" w:bidi="ar-SA"/>
      </w:rPr>
    </w:lvl>
    <w:lvl w:ilvl="6" w:tplc="0BAADAA4">
      <w:numFmt w:val="bullet"/>
      <w:lvlText w:val="•"/>
      <w:lvlJc w:val="left"/>
      <w:pPr>
        <w:ind w:left="1110" w:hanging="245"/>
      </w:pPr>
      <w:rPr>
        <w:rFonts w:hint="default"/>
        <w:lang w:val="en-US" w:eastAsia="en-US" w:bidi="ar-SA"/>
      </w:rPr>
    </w:lvl>
    <w:lvl w:ilvl="7" w:tplc="50D6A236">
      <w:numFmt w:val="bullet"/>
      <w:lvlText w:val="•"/>
      <w:lvlJc w:val="left"/>
      <w:pPr>
        <w:ind w:left="1235" w:hanging="245"/>
      </w:pPr>
      <w:rPr>
        <w:rFonts w:hint="default"/>
        <w:lang w:val="en-US" w:eastAsia="en-US" w:bidi="ar-SA"/>
      </w:rPr>
    </w:lvl>
    <w:lvl w:ilvl="8" w:tplc="71D2F0D0">
      <w:numFmt w:val="bullet"/>
      <w:lvlText w:val="•"/>
      <w:lvlJc w:val="left"/>
      <w:pPr>
        <w:ind w:left="1360" w:hanging="245"/>
      </w:pPr>
      <w:rPr>
        <w:rFonts w:hint="default"/>
        <w:lang w:val="en-US" w:eastAsia="en-US" w:bidi="ar-SA"/>
      </w:rPr>
    </w:lvl>
  </w:abstractNum>
  <w:abstractNum w:abstractNumId="20" w15:restartNumberingAfterBreak="0">
    <w:nsid w:val="48CA3658"/>
    <w:multiLevelType w:val="hybridMultilevel"/>
    <w:tmpl w:val="18247C72"/>
    <w:lvl w:ilvl="0" w:tplc="83E680A8">
      <w:numFmt w:val="bullet"/>
      <w:lvlText w:val="☐"/>
      <w:lvlJc w:val="left"/>
      <w:pPr>
        <w:ind w:left="361" w:hanging="255"/>
      </w:pPr>
      <w:rPr>
        <w:rFonts w:ascii="MS Gothic" w:eastAsia="MS Gothic" w:hAnsi="MS Gothic" w:cs="MS Gothic" w:hint="default"/>
        <w:b w:val="0"/>
        <w:bCs w:val="0"/>
        <w:i w:val="0"/>
        <w:iCs w:val="0"/>
        <w:w w:val="99"/>
        <w:sz w:val="20"/>
        <w:szCs w:val="20"/>
        <w:lang w:val="en-US" w:eastAsia="en-US" w:bidi="ar-SA"/>
      </w:rPr>
    </w:lvl>
    <w:lvl w:ilvl="1" w:tplc="26ECB3D4">
      <w:numFmt w:val="bullet"/>
      <w:lvlText w:val="•"/>
      <w:lvlJc w:val="left"/>
      <w:pPr>
        <w:ind w:left="485" w:hanging="255"/>
      </w:pPr>
      <w:rPr>
        <w:rFonts w:hint="default"/>
        <w:lang w:val="en-US" w:eastAsia="en-US" w:bidi="ar-SA"/>
      </w:rPr>
    </w:lvl>
    <w:lvl w:ilvl="2" w:tplc="533468A8">
      <w:numFmt w:val="bullet"/>
      <w:lvlText w:val="•"/>
      <w:lvlJc w:val="left"/>
      <w:pPr>
        <w:ind w:left="610" w:hanging="255"/>
      </w:pPr>
      <w:rPr>
        <w:rFonts w:hint="default"/>
        <w:lang w:val="en-US" w:eastAsia="en-US" w:bidi="ar-SA"/>
      </w:rPr>
    </w:lvl>
    <w:lvl w:ilvl="3" w:tplc="558AFC82">
      <w:numFmt w:val="bullet"/>
      <w:lvlText w:val="•"/>
      <w:lvlJc w:val="left"/>
      <w:pPr>
        <w:ind w:left="735" w:hanging="255"/>
      </w:pPr>
      <w:rPr>
        <w:rFonts w:hint="default"/>
        <w:lang w:val="en-US" w:eastAsia="en-US" w:bidi="ar-SA"/>
      </w:rPr>
    </w:lvl>
    <w:lvl w:ilvl="4" w:tplc="D05E6384">
      <w:numFmt w:val="bullet"/>
      <w:lvlText w:val="•"/>
      <w:lvlJc w:val="left"/>
      <w:pPr>
        <w:ind w:left="860" w:hanging="255"/>
      </w:pPr>
      <w:rPr>
        <w:rFonts w:hint="default"/>
        <w:lang w:val="en-US" w:eastAsia="en-US" w:bidi="ar-SA"/>
      </w:rPr>
    </w:lvl>
    <w:lvl w:ilvl="5" w:tplc="240AD700">
      <w:numFmt w:val="bullet"/>
      <w:lvlText w:val="•"/>
      <w:lvlJc w:val="left"/>
      <w:pPr>
        <w:ind w:left="985" w:hanging="255"/>
      </w:pPr>
      <w:rPr>
        <w:rFonts w:hint="default"/>
        <w:lang w:val="en-US" w:eastAsia="en-US" w:bidi="ar-SA"/>
      </w:rPr>
    </w:lvl>
    <w:lvl w:ilvl="6" w:tplc="B51A1F8A">
      <w:numFmt w:val="bullet"/>
      <w:lvlText w:val="•"/>
      <w:lvlJc w:val="left"/>
      <w:pPr>
        <w:ind w:left="1110" w:hanging="255"/>
      </w:pPr>
      <w:rPr>
        <w:rFonts w:hint="default"/>
        <w:lang w:val="en-US" w:eastAsia="en-US" w:bidi="ar-SA"/>
      </w:rPr>
    </w:lvl>
    <w:lvl w:ilvl="7" w:tplc="39B420E8">
      <w:numFmt w:val="bullet"/>
      <w:lvlText w:val="•"/>
      <w:lvlJc w:val="left"/>
      <w:pPr>
        <w:ind w:left="1235" w:hanging="255"/>
      </w:pPr>
      <w:rPr>
        <w:rFonts w:hint="default"/>
        <w:lang w:val="en-US" w:eastAsia="en-US" w:bidi="ar-SA"/>
      </w:rPr>
    </w:lvl>
    <w:lvl w:ilvl="8" w:tplc="CA64ED7E">
      <w:numFmt w:val="bullet"/>
      <w:lvlText w:val="•"/>
      <w:lvlJc w:val="left"/>
      <w:pPr>
        <w:ind w:left="1360" w:hanging="255"/>
      </w:pPr>
      <w:rPr>
        <w:rFonts w:hint="default"/>
        <w:lang w:val="en-US" w:eastAsia="en-US" w:bidi="ar-SA"/>
      </w:rPr>
    </w:lvl>
  </w:abstractNum>
  <w:abstractNum w:abstractNumId="21" w15:restartNumberingAfterBreak="0">
    <w:nsid w:val="4B553492"/>
    <w:multiLevelType w:val="hybridMultilevel"/>
    <w:tmpl w:val="0F6E5CE0"/>
    <w:lvl w:ilvl="0" w:tplc="92462E48">
      <w:numFmt w:val="bullet"/>
      <w:lvlText w:val=""/>
      <w:lvlJc w:val="left"/>
      <w:pPr>
        <w:ind w:left="860" w:hanging="361"/>
      </w:pPr>
      <w:rPr>
        <w:rFonts w:ascii="Symbol" w:eastAsia="Symbol" w:hAnsi="Symbol" w:cs="Symbol" w:hint="default"/>
        <w:b w:val="0"/>
        <w:bCs w:val="0"/>
        <w:i w:val="0"/>
        <w:iCs w:val="0"/>
        <w:w w:val="100"/>
        <w:sz w:val="24"/>
        <w:szCs w:val="24"/>
        <w:lang w:val="en-US" w:eastAsia="en-US" w:bidi="ar-SA"/>
      </w:rPr>
    </w:lvl>
    <w:lvl w:ilvl="1" w:tplc="0100C270">
      <w:numFmt w:val="bullet"/>
      <w:lvlText w:val="•"/>
      <w:lvlJc w:val="left"/>
      <w:pPr>
        <w:ind w:left="1882" w:hanging="361"/>
      </w:pPr>
      <w:rPr>
        <w:rFonts w:hint="default"/>
        <w:lang w:val="en-US" w:eastAsia="en-US" w:bidi="ar-SA"/>
      </w:rPr>
    </w:lvl>
    <w:lvl w:ilvl="2" w:tplc="B822907C">
      <w:numFmt w:val="bullet"/>
      <w:lvlText w:val="•"/>
      <w:lvlJc w:val="left"/>
      <w:pPr>
        <w:ind w:left="2904" w:hanging="361"/>
      </w:pPr>
      <w:rPr>
        <w:rFonts w:hint="default"/>
        <w:lang w:val="en-US" w:eastAsia="en-US" w:bidi="ar-SA"/>
      </w:rPr>
    </w:lvl>
    <w:lvl w:ilvl="3" w:tplc="9050EE14">
      <w:numFmt w:val="bullet"/>
      <w:lvlText w:val="•"/>
      <w:lvlJc w:val="left"/>
      <w:pPr>
        <w:ind w:left="3926" w:hanging="361"/>
      </w:pPr>
      <w:rPr>
        <w:rFonts w:hint="default"/>
        <w:lang w:val="en-US" w:eastAsia="en-US" w:bidi="ar-SA"/>
      </w:rPr>
    </w:lvl>
    <w:lvl w:ilvl="4" w:tplc="07E2D1E2">
      <w:numFmt w:val="bullet"/>
      <w:lvlText w:val="•"/>
      <w:lvlJc w:val="left"/>
      <w:pPr>
        <w:ind w:left="4948" w:hanging="361"/>
      </w:pPr>
      <w:rPr>
        <w:rFonts w:hint="default"/>
        <w:lang w:val="en-US" w:eastAsia="en-US" w:bidi="ar-SA"/>
      </w:rPr>
    </w:lvl>
    <w:lvl w:ilvl="5" w:tplc="866A19D0">
      <w:numFmt w:val="bullet"/>
      <w:lvlText w:val="•"/>
      <w:lvlJc w:val="left"/>
      <w:pPr>
        <w:ind w:left="5970" w:hanging="361"/>
      </w:pPr>
      <w:rPr>
        <w:rFonts w:hint="default"/>
        <w:lang w:val="en-US" w:eastAsia="en-US" w:bidi="ar-SA"/>
      </w:rPr>
    </w:lvl>
    <w:lvl w:ilvl="6" w:tplc="96E2CEA4">
      <w:numFmt w:val="bullet"/>
      <w:lvlText w:val="•"/>
      <w:lvlJc w:val="left"/>
      <w:pPr>
        <w:ind w:left="6992" w:hanging="361"/>
      </w:pPr>
      <w:rPr>
        <w:rFonts w:hint="default"/>
        <w:lang w:val="en-US" w:eastAsia="en-US" w:bidi="ar-SA"/>
      </w:rPr>
    </w:lvl>
    <w:lvl w:ilvl="7" w:tplc="1C3A60C0">
      <w:numFmt w:val="bullet"/>
      <w:lvlText w:val="•"/>
      <w:lvlJc w:val="left"/>
      <w:pPr>
        <w:ind w:left="8014" w:hanging="361"/>
      </w:pPr>
      <w:rPr>
        <w:rFonts w:hint="default"/>
        <w:lang w:val="en-US" w:eastAsia="en-US" w:bidi="ar-SA"/>
      </w:rPr>
    </w:lvl>
    <w:lvl w:ilvl="8" w:tplc="3604A354">
      <w:numFmt w:val="bullet"/>
      <w:lvlText w:val="•"/>
      <w:lvlJc w:val="left"/>
      <w:pPr>
        <w:ind w:left="9036" w:hanging="361"/>
      </w:pPr>
      <w:rPr>
        <w:rFonts w:hint="default"/>
        <w:lang w:val="en-US" w:eastAsia="en-US" w:bidi="ar-SA"/>
      </w:rPr>
    </w:lvl>
  </w:abstractNum>
  <w:abstractNum w:abstractNumId="22" w15:restartNumberingAfterBreak="0">
    <w:nsid w:val="4FF94780"/>
    <w:multiLevelType w:val="hybridMultilevel"/>
    <w:tmpl w:val="877E844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23" w15:restartNumberingAfterBreak="0">
    <w:nsid w:val="5055AF30"/>
    <w:multiLevelType w:val="hybridMultilevel"/>
    <w:tmpl w:val="54886092"/>
    <w:lvl w:ilvl="0" w:tplc="390A8DC6">
      <w:start w:val="1"/>
      <w:numFmt w:val="decimal"/>
      <w:lvlText w:val="%1."/>
      <w:lvlJc w:val="left"/>
      <w:pPr>
        <w:ind w:left="720" w:hanging="360"/>
      </w:pPr>
    </w:lvl>
    <w:lvl w:ilvl="1" w:tplc="7F1263BC">
      <w:start w:val="1"/>
      <w:numFmt w:val="lowerLetter"/>
      <w:lvlText w:val="%2."/>
      <w:lvlJc w:val="left"/>
      <w:pPr>
        <w:ind w:left="1440" w:hanging="360"/>
      </w:pPr>
    </w:lvl>
    <w:lvl w:ilvl="2" w:tplc="BA2465D2">
      <w:start w:val="1"/>
      <w:numFmt w:val="lowerRoman"/>
      <w:lvlText w:val="%3."/>
      <w:lvlJc w:val="right"/>
      <w:pPr>
        <w:ind w:left="2160" w:hanging="180"/>
      </w:pPr>
    </w:lvl>
    <w:lvl w:ilvl="3" w:tplc="B2E6D5B6">
      <w:start w:val="1"/>
      <w:numFmt w:val="decimal"/>
      <w:lvlText w:val="%4."/>
      <w:lvlJc w:val="left"/>
      <w:pPr>
        <w:ind w:left="2880" w:hanging="360"/>
      </w:pPr>
    </w:lvl>
    <w:lvl w:ilvl="4" w:tplc="329E5130">
      <w:start w:val="1"/>
      <w:numFmt w:val="lowerLetter"/>
      <w:lvlText w:val="%5."/>
      <w:lvlJc w:val="left"/>
      <w:pPr>
        <w:ind w:left="3600" w:hanging="360"/>
      </w:pPr>
    </w:lvl>
    <w:lvl w:ilvl="5" w:tplc="F9CA63AA">
      <w:start w:val="1"/>
      <w:numFmt w:val="lowerRoman"/>
      <w:lvlText w:val="%6."/>
      <w:lvlJc w:val="right"/>
      <w:pPr>
        <w:ind w:left="4320" w:hanging="180"/>
      </w:pPr>
    </w:lvl>
    <w:lvl w:ilvl="6" w:tplc="E8269348">
      <w:start w:val="1"/>
      <w:numFmt w:val="decimal"/>
      <w:lvlText w:val="%7."/>
      <w:lvlJc w:val="left"/>
      <w:pPr>
        <w:ind w:left="5040" w:hanging="360"/>
      </w:pPr>
    </w:lvl>
    <w:lvl w:ilvl="7" w:tplc="C5F4C6CE">
      <w:start w:val="1"/>
      <w:numFmt w:val="lowerLetter"/>
      <w:lvlText w:val="%8."/>
      <w:lvlJc w:val="left"/>
      <w:pPr>
        <w:ind w:left="5760" w:hanging="360"/>
      </w:pPr>
    </w:lvl>
    <w:lvl w:ilvl="8" w:tplc="423EA5EA">
      <w:start w:val="1"/>
      <w:numFmt w:val="lowerRoman"/>
      <w:lvlText w:val="%9."/>
      <w:lvlJc w:val="right"/>
      <w:pPr>
        <w:ind w:left="6480" w:hanging="180"/>
      </w:pPr>
    </w:lvl>
  </w:abstractNum>
  <w:abstractNum w:abstractNumId="24" w15:restartNumberingAfterBreak="0">
    <w:nsid w:val="510D2014"/>
    <w:multiLevelType w:val="hybridMultilevel"/>
    <w:tmpl w:val="BBBA81F6"/>
    <w:lvl w:ilvl="0" w:tplc="4F5E1782">
      <w:numFmt w:val="bullet"/>
      <w:lvlText w:val="☐"/>
      <w:lvlJc w:val="left"/>
      <w:pPr>
        <w:ind w:left="351" w:hanging="245"/>
      </w:pPr>
      <w:rPr>
        <w:rFonts w:ascii="MS Gothic" w:eastAsia="MS Gothic" w:hAnsi="MS Gothic" w:cs="MS Gothic" w:hint="default"/>
        <w:b w:val="0"/>
        <w:bCs w:val="0"/>
        <w:i w:val="0"/>
        <w:iCs w:val="0"/>
        <w:w w:val="99"/>
        <w:sz w:val="20"/>
        <w:szCs w:val="20"/>
        <w:lang w:val="en-US" w:eastAsia="en-US" w:bidi="ar-SA"/>
      </w:rPr>
    </w:lvl>
    <w:lvl w:ilvl="1" w:tplc="17FEC87E">
      <w:numFmt w:val="bullet"/>
      <w:lvlText w:val="•"/>
      <w:lvlJc w:val="left"/>
      <w:pPr>
        <w:ind w:left="497" w:hanging="245"/>
      </w:pPr>
      <w:rPr>
        <w:rFonts w:hint="default"/>
        <w:lang w:val="en-US" w:eastAsia="en-US" w:bidi="ar-SA"/>
      </w:rPr>
    </w:lvl>
    <w:lvl w:ilvl="2" w:tplc="25488FCC">
      <w:numFmt w:val="bullet"/>
      <w:lvlText w:val="•"/>
      <w:lvlJc w:val="left"/>
      <w:pPr>
        <w:ind w:left="634" w:hanging="245"/>
      </w:pPr>
      <w:rPr>
        <w:rFonts w:hint="default"/>
        <w:lang w:val="en-US" w:eastAsia="en-US" w:bidi="ar-SA"/>
      </w:rPr>
    </w:lvl>
    <w:lvl w:ilvl="3" w:tplc="F5402F82">
      <w:numFmt w:val="bullet"/>
      <w:lvlText w:val="•"/>
      <w:lvlJc w:val="left"/>
      <w:pPr>
        <w:ind w:left="771" w:hanging="245"/>
      </w:pPr>
      <w:rPr>
        <w:rFonts w:hint="default"/>
        <w:lang w:val="en-US" w:eastAsia="en-US" w:bidi="ar-SA"/>
      </w:rPr>
    </w:lvl>
    <w:lvl w:ilvl="4" w:tplc="11A8DE76">
      <w:numFmt w:val="bullet"/>
      <w:lvlText w:val="•"/>
      <w:lvlJc w:val="left"/>
      <w:pPr>
        <w:ind w:left="908" w:hanging="245"/>
      </w:pPr>
      <w:rPr>
        <w:rFonts w:hint="default"/>
        <w:lang w:val="en-US" w:eastAsia="en-US" w:bidi="ar-SA"/>
      </w:rPr>
    </w:lvl>
    <w:lvl w:ilvl="5" w:tplc="FA228C78">
      <w:numFmt w:val="bullet"/>
      <w:lvlText w:val="•"/>
      <w:lvlJc w:val="left"/>
      <w:pPr>
        <w:ind w:left="1045" w:hanging="245"/>
      </w:pPr>
      <w:rPr>
        <w:rFonts w:hint="default"/>
        <w:lang w:val="en-US" w:eastAsia="en-US" w:bidi="ar-SA"/>
      </w:rPr>
    </w:lvl>
    <w:lvl w:ilvl="6" w:tplc="6D467AB2">
      <w:numFmt w:val="bullet"/>
      <w:lvlText w:val="•"/>
      <w:lvlJc w:val="left"/>
      <w:pPr>
        <w:ind w:left="1182" w:hanging="245"/>
      </w:pPr>
      <w:rPr>
        <w:rFonts w:hint="default"/>
        <w:lang w:val="en-US" w:eastAsia="en-US" w:bidi="ar-SA"/>
      </w:rPr>
    </w:lvl>
    <w:lvl w:ilvl="7" w:tplc="814CB8AC">
      <w:numFmt w:val="bullet"/>
      <w:lvlText w:val="•"/>
      <w:lvlJc w:val="left"/>
      <w:pPr>
        <w:ind w:left="1319" w:hanging="245"/>
      </w:pPr>
      <w:rPr>
        <w:rFonts w:hint="default"/>
        <w:lang w:val="en-US" w:eastAsia="en-US" w:bidi="ar-SA"/>
      </w:rPr>
    </w:lvl>
    <w:lvl w:ilvl="8" w:tplc="36B2A376">
      <w:numFmt w:val="bullet"/>
      <w:lvlText w:val="•"/>
      <w:lvlJc w:val="left"/>
      <w:pPr>
        <w:ind w:left="1456" w:hanging="245"/>
      </w:pPr>
      <w:rPr>
        <w:rFonts w:hint="default"/>
        <w:lang w:val="en-US" w:eastAsia="en-US" w:bidi="ar-SA"/>
      </w:rPr>
    </w:lvl>
  </w:abstractNum>
  <w:abstractNum w:abstractNumId="25" w15:restartNumberingAfterBreak="0">
    <w:nsid w:val="525F52B3"/>
    <w:multiLevelType w:val="hybridMultilevel"/>
    <w:tmpl w:val="BC4C3A7A"/>
    <w:lvl w:ilvl="0" w:tplc="1D4686B8">
      <w:start w:val="2"/>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6" w15:restartNumberingAfterBreak="0">
    <w:nsid w:val="55596FCA"/>
    <w:multiLevelType w:val="hybridMultilevel"/>
    <w:tmpl w:val="C4240DA6"/>
    <w:lvl w:ilvl="0" w:tplc="005E5BD0">
      <w:start w:val="1"/>
      <w:numFmt w:val="decimal"/>
      <w:lvlText w:val="%1."/>
      <w:lvlJc w:val="left"/>
      <w:pPr>
        <w:tabs>
          <w:tab w:val="num" w:pos="720"/>
        </w:tabs>
        <w:ind w:left="720" w:hanging="360"/>
      </w:pPr>
      <w:rPr>
        <w:rFonts w:ascii="Arial" w:hAnsi="Arial" w:cs="Arial" w:hint="default"/>
        <w:sz w:val="22"/>
        <w:szCs w:val="22"/>
      </w:rPr>
    </w:lvl>
    <w:lvl w:ilvl="1" w:tplc="FFFFFFFF">
      <w:start w:val="1"/>
      <w:numFmt w:val="bullet"/>
      <w:lvlText w:val="o"/>
      <w:lvlJc w:val="left"/>
      <w:pPr>
        <w:tabs>
          <w:tab w:val="num" w:pos="1440"/>
        </w:tabs>
        <w:ind w:left="1440" w:hanging="360"/>
      </w:pPr>
      <w:rPr>
        <w:rFonts w:ascii="Courier New" w:hAnsi="Courier New"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55E3350A"/>
    <w:multiLevelType w:val="hybridMultilevel"/>
    <w:tmpl w:val="193EA348"/>
    <w:lvl w:ilvl="0" w:tplc="9058F4E4">
      <w:numFmt w:val="bullet"/>
      <w:lvlText w:val="☐"/>
      <w:lvlJc w:val="left"/>
      <w:pPr>
        <w:ind w:left="351" w:hanging="245"/>
      </w:pPr>
      <w:rPr>
        <w:rFonts w:ascii="MS Gothic" w:eastAsia="MS Gothic" w:hAnsi="MS Gothic" w:cs="MS Gothic" w:hint="default"/>
        <w:b w:val="0"/>
        <w:bCs w:val="0"/>
        <w:i w:val="0"/>
        <w:iCs w:val="0"/>
        <w:w w:val="99"/>
        <w:sz w:val="20"/>
        <w:szCs w:val="20"/>
        <w:lang w:val="en-US" w:eastAsia="en-US" w:bidi="ar-SA"/>
      </w:rPr>
    </w:lvl>
    <w:lvl w:ilvl="1" w:tplc="7BD653A4">
      <w:numFmt w:val="bullet"/>
      <w:lvlText w:val="•"/>
      <w:lvlJc w:val="left"/>
      <w:pPr>
        <w:ind w:left="497" w:hanging="245"/>
      </w:pPr>
      <w:rPr>
        <w:rFonts w:hint="default"/>
        <w:lang w:val="en-US" w:eastAsia="en-US" w:bidi="ar-SA"/>
      </w:rPr>
    </w:lvl>
    <w:lvl w:ilvl="2" w:tplc="17349F06">
      <w:numFmt w:val="bullet"/>
      <w:lvlText w:val="•"/>
      <w:lvlJc w:val="left"/>
      <w:pPr>
        <w:ind w:left="634" w:hanging="245"/>
      </w:pPr>
      <w:rPr>
        <w:rFonts w:hint="default"/>
        <w:lang w:val="en-US" w:eastAsia="en-US" w:bidi="ar-SA"/>
      </w:rPr>
    </w:lvl>
    <w:lvl w:ilvl="3" w:tplc="469E77BC">
      <w:numFmt w:val="bullet"/>
      <w:lvlText w:val="•"/>
      <w:lvlJc w:val="left"/>
      <w:pPr>
        <w:ind w:left="771" w:hanging="245"/>
      </w:pPr>
      <w:rPr>
        <w:rFonts w:hint="default"/>
        <w:lang w:val="en-US" w:eastAsia="en-US" w:bidi="ar-SA"/>
      </w:rPr>
    </w:lvl>
    <w:lvl w:ilvl="4" w:tplc="E17E2630">
      <w:numFmt w:val="bullet"/>
      <w:lvlText w:val="•"/>
      <w:lvlJc w:val="left"/>
      <w:pPr>
        <w:ind w:left="908" w:hanging="245"/>
      </w:pPr>
      <w:rPr>
        <w:rFonts w:hint="default"/>
        <w:lang w:val="en-US" w:eastAsia="en-US" w:bidi="ar-SA"/>
      </w:rPr>
    </w:lvl>
    <w:lvl w:ilvl="5" w:tplc="6622B1A8">
      <w:numFmt w:val="bullet"/>
      <w:lvlText w:val="•"/>
      <w:lvlJc w:val="left"/>
      <w:pPr>
        <w:ind w:left="1045" w:hanging="245"/>
      </w:pPr>
      <w:rPr>
        <w:rFonts w:hint="default"/>
        <w:lang w:val="en-US" w:eastAsia="en-US" w:bidi="ar-SA"/>
      </w:rPr>
    </w:lvl>
    <w:lvl w:ilvl="6" w:tplc="106EB15E">
      <w:numFmt w:val="bullet"/>
      <w:lvlText w:val="•"/>
      <w:lvlJc w:val="left"/>
      <w:pPr>
        <w:ind w:left="1182" w:hanging="245"/>
      </w:pPr>
      <w:rPr>
        <w:rFonts w:hint="default"/>
        <w:lang w:val="en-US" w:eastAsia="en-US" w:bidi="ar-SA"/>
      </w:rPr>
    </w:lvl>
    <w:lvl w:ilvl="7" w:tplc="E09EC844">
      <w:numFmt w:val="bullet"/>
      <w:lvlText w:val="•"/>
      <w:lvlJc w:val="left"/>
      <w:pPr>
        <w:ind w:left="1319" w:hanging="245"/>
      </w:pPr>
      <w:rPr>
        <w:rFonts w:hint="default"/>
        <w:lang w:val="en-US" w:eastAsia="en-US" w:bidi="ar-SA"/>
      </w:rPr>
    </w:lvl>
    <w:lvl w:ilvl="8" w:tplc="7AE4FF06">
      <w:numFmt w:val="bullet"/>
      <w:lvlText w:val="•"/>
      <w:lvlJc w:val="left"/>
      <w:pPr>
        <w:ind w:left="1456" w:hanging="245"/>
      </w:pPr>
      <w:rPr>
        <w:rFonts w:hint="default"/>
        <w:lang w:val="en-US" w:eastAsia="en-US" w:bidi="ar-SA"/>
      </w:rPr>
    </w:lvl>
  </w:abstractNum>
  <w:abstractNum w:abstractNumId="28" w15:restartNumberingAfterBreak="0">
    <w:nsid w:val="56F079BC"/>
    <w:multiLevelType w:val="hybridMultilevel"/>
    <w:tmpl w:val="E214C1F8"/>
    <w:lvl w:ilvl="0" w:tplc="D9FC13BA">
      <w:numFmt w:val="bullet"/>
      <w:lvlText w:val="☐"/>
      <w:lvlJc w:val="left"/>
      <w:pPr>
        <w:ind w:left="351" w:hanging="245"/>
      </w:pPr>
      <w:rPr>
        <w:rFonts w:ascii="MS Gothic" w:eastAsia="MS Gothic" w:hAnsi="MS Gothic" w:cs="MS Gothic" w:hint="default"/>
        <w:b w:val="0"/>
        <w:bCs w:val="0"/>
        <w:i w:val="0"/>
        <w:iCs w:val="0"/>
        <w:w w:val="99"/>
        <w:sz w:val="20"/>
        <w:szCs w:val="20"/>
        <w:lang w:val="en-US" w:eastAsia="en-US" w:bidi="ar-SA"/>
      </w:rPr>
    </w:lvl>
    <w:lvl w:ilvl="1" w:tplc="42AC3CA2">
      <w:numFmt w:val="bullet"/>
      <w:lvlText w:val="•"/>
      <w:lvlJc w:val="left"/>
      <w:pPr>
        <w:ind w:left="497" w:hanging="245"/>
      </w:pPr>
      <w:rPr>
        <w:rFonts w:hint="default"/>
        <w:lang w:val="en-US" w:eastAsia="en-US" w:bidi="ar-SA"/>
      </w:rPr>
    </w:lvl>
    <w:lvl w:ilvl="2" w:tplc="9ECC7D6E">
      <w:numFmt w:val="bullet"/>
      <w:lvlText w:val="•"/>
      <w:lvlJc w:val="left"/>
      <w:pPr>
        <w:ind w:left="634" w:hanging="245"/>
      </w:pPr>
      <w:rPr>
        <w:rFonts w:hint="default"/>
        <w:lang w:val="en-US" w:eastAsia="en-US" w:bidi="ar-SA"/>
      </w:rPr>
    </w:lvl>
    <w:lvl w:ilvl="3" w:tplc="822EA754">
      <w:numFmt w:val="bullet"/>
      <w:lvlText w:val="•"/>
      <w:lvlJc w:val="left"/>
      <w:pPr>
        <w:ind w:left="771" w:hanging="245"/>
      </w:pPr>
      <w:rPr>
        <w:rFonts w:hint="default"/>
        <w:lang w:val="en-US" w:eastAsia="en-US" w:bidi="ar-SA"/>
      </w:rPr>
    </w:lvl>
    <w:lvl w:ilvl="4" w:tplc="B8646F8C">
      <w:numFmt w:val="bullet"/>
      <w:lvlText w:val="•"/>
      <w:lvlJc w:val="left"/>
      <w:pPr>
        <w:ind w:left="908" w:hanging="245"/>
      </w:pPr>
      <w:rPr>
        <w:rFonts w:hint="default"/>
        <w:lang w:val="en-US" w:eastAsia="en-US" w:bidi="ar-SA"/>
      </w:rPr>
    </w:lvl>
    <w:lvl w:ilvl="5" w:tplc="EC5C34E2">
      <w:numFmt w:val="bullet"/>
      <w:lvlText w:val="•"/>
      <w:lvlJc w:val="left"/>
      <w:pPr>
        <w:ind w:left="1045" w:hanging="245"/>
      </w:pPr>
      <w:rPr>
        <w:rFonts w:hint="default"/>
        <w:lang w:val="en-US" w:eastAsia="en-US" w:bidi="ar-SA"/>
      </w:rPr>
    </w:lvl>
    <w:lvl w:ilvl="6" w:tplc="17743A24">
      <w:numFmt w:val="bullet"/>
      <w:lvlText w:val="•"/>
      <w:lvlJc w:val="left"/>
      <w:pPr>
        <w:ind w:left="1182" w:hanging="245"/>
      </w:pPr>
      <w:rPr>
        <w:rFonts w:hint="default"/>
        <w:lang w:val="en-US" w:eastAsia="en-US" w:bidi="ar-SA"/>
      </w:rPr>
    </w:lvl>
    <w:lvl w:ilvl="7" w:tplc="D6588FCC">
      <w:numFmt w:val="bullet"/>
      <w:lvlText w:val="•"/>
      <w:lvlJc w:val="left"/>
      <w:pPr>
        <w:ind w:left="1319" w:hanging="245"/>
      </w:pPr>
      <w:rPr>
        <w:rFonts w:hint="default"/>
        <w:lang w:val="en-US" w:eastAsia="en-US" w:bidi="ar-SA"/>
      </w:rPr>
    </w:lvl>
    <w:lvl w:ilvl="8" w:tplc="14FA2816">
      <w:numFmt w:val="bullet"/>
      <w:lvlText w:val="•"/>
      <w:lvlJc w:val="left"/>
      <w:pPr>
        <w:ind w:left="1456" w:hanging="245"/>
      </w:pPr>
      <w:rPr>
        <w:rFonts w:hint="default"/>
        <w:lang w:val="en-US" w:eastAsia="en-US" w:bidi="ar-SA"/>
      </w:rPr>
    </w:lvl>
  </w:abstractNum>
  <w:abstractNum w:abstractNumId="29" w15:restartNumberingAfterBreak="0">
    <w:nsid w:val="5B4C2ABD"/>
    <w:multiLevelType w:val="hybridMultilevel"/>
    <w:tmpl w:val="C2B64850"/>
    <w:lvl w:ilvl="0" w:tplc="9222C15A">
      <w:numFmt w:val="bullet"/>
      <w:lvlText w:val="☐"/>
      <w:lvlJc w:val="left"/>
      <w:pPr>
        <w:ind w:left="307" w:hanging="201"/>
      </w:pPr>
      <w:rPr>
        <w:rFonts w:ascii="MS Gothic" w:eastAsia="MS Gothic" w:hAnsi="MS Gothic" w:cs="MS Gothic" w:hint="default"/>
        <w:b w:val="0"/>
        <w:bCs w:val="0"/>
        <w:i w:val="0"/>
        <w:iCs w:val="0"/>
        <w:w w:val="99"/>
        <w:sz w:val="18"/>
        <w:szCs w:val="18"/>
        <w:lang w:val="en-US" w:eastAsia="en-US" w:bidi="ar-SA"/>
      </w:rPr>
    </w:lvl>
    <w:lvl w:ilvl="1" w:tplc="44CA590E">
      <w:numFmt w:val="bullet"/>
      <w:lvlText w:val="•"/>
      <w:lvlJc w:val="left"/>
      <w:pPr>
        <w:ind w:left="453" w:hanging="201"/>
      </w:pPr>
      <w:rPr>
        <w:rFonts w:hint="default"/>
        <w:lang w:val="en-US" w:eastAsia="en-US" w:bidi="ar-SA"/>
      </w:rPr>
    </w:lvl>
    <w:lvl w:ilvl="2" w:tplc="F2A65302">
      <w:numFmt w:val="bullet"/>
      <w:lvlText w:val="•"/>
      <w:lvlJc w:val="left"/>
      <w:pPr>
        <w:ind w:left="606" w:hanging="201"/>
      </w:pPr>
      <w:rPr>
        <w:rFonts w:hint="default"/>
        <w:lang w:val="en-US" w:eastAsia="en-US" w:bidi="ar-SA"/>
      </w:rPr>
    </w:lvl>
    <w:lvl w:ilvl="3" w:tplc="CD048B88">
      <w:numFmt w:val="bullet"/>
      <w:lvlText w:val="•"/>
      <w:lvlJc w:val="left"/>
      <w:pPr>
        <w:ind w:left="760" w:hanging="201"/>
      </w:pPr>
      <w:rPr>
        <w:rFonts w:hint="default"/>
        <w:lang w:val="en-US" w:eastAsia="en-US" w:bidi="ar-SA"/>
      </w:rPr>
    </w:lvl>
    <w:lvl w:ilvl="4" w:tplc="4DFE682C">
      <w:numFmt w:val="bullet"/>
      <w:lvlText w:val="•"/>
      <w:lvlJc w:val="left"/>
      <w:pPr>
        <w:ind w:left="913" w:hanging="201"/>
      </w:pPr>
      <w:rPr>
        <w:rFonts w:hint="default"/>
        <w:lang w:val="en-US" w:eastAsia="en-US" w:bidi="ar-SA"/>
      </w:rPr>
    </w:lvl>
    <w:lvl w:ilvl="5" w:tplc="DD2469CE">
      <w:numFmt w:val="bullet"/>
      <w:lvlText w:val="•"/>
      <w:lvlJc w:val="left"/>
      <w:pPr>
        <w:ind w:left="1067" w:hanging="201"/>
      </w:pPr>
      <w:rPr>
        <w:rFonts w:hint="default"/>
        <w:lang w:val="en-US" w:eastAsia="en-US" w:bidi="ar-SA"/>
      </w:rPr>
    </w:lvl>
    <w:lvl w:ilvl="6" w:tplc="6E10C328">
      <w:numFmt w:val="bullet"/>
      <w:lvlText w:val="•"/>
      <w:lvlJc w:val="left"/>
      <w:pPr>
        <w:ind w:left="1220" w:hanging="201"/>
      </w:pPr>
      <w:rPr>
        <w:rFonts w:hint="default"/>
        <w:lang w:val="en-US" w:eastAsia="en-US" w:bidi="ar-SA"/>
      </w:rPr>
    </w:lvl>
    <w:lvl w:ilvl="7" w:tplc="64F45694">
      <w:numFmt w:val="bullet"/>
      <w:lvlText w:val="•"/>
      <w:lvlJc w:val="left"/>
      <w:pPr>
        <w:ind w:left="1373" w:hanging="201"/>
      </w:pPr>
      <w:rPr>
        <w:rFonts w:hint="default"/>
        <w:lang w:val="en-US" w:eastAsia="en-US" w:bidi="ar-SA"/>
      </w:rPr>
    </w:lvl>
    <w:lvl w:ilvl="8" w:tplc="FEDE0D48">
      <w:numFmt w:val="bullet"/>
      <w:lvlText w:val="•"/>
      <w:lvlJc w:val="left"/>
      <w:pPr>
        <w:ind w:left="1527" w:hanging="201"/>
      </w:pPr>
      <w:rPr>
        <w:rFonts w:hint="default"/>
        <w:lang w:val="en-US" w:eastAsia="en-US" w:bidi="ar-SA"/>
      </w:rPr>
    </w:lvl>
  </w:abstractNum>
  <w:abstractNum w:abstractNumId="30" w15:restartNumberingAfterBreak="0">
    <w:nsid w:val="60B121B8"/>
    <w:multiLevelType w:val="hybridMultilevel"/>
    <w:tmpl w:val="9294A92C"/>
    <w:lvl w:ilvl="0" w:tplc="FFFFFFFF">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1361035"/>
    <w:multiLevelType w:val="hybridMultilevel"/>
    <w:tmpl w:val="001475BC"/>
    <w:lvl w:ilvl="0" w:tplc="44087084">
      <w:numFmt w:val="bullet"/>
      <w:lvlText w:val="☐"/>
      <w:lvlJc w:val="left"/>
      <w:pPr>
        <w:ind w:left="353" w:hanging="246"/>
      </w:pPr>
      <w:rPr>
        <w:rFonts w:ascii="MS Gothic" w:eastAsia="MS Gothic" w:hAnsi="MS Gothic" w:cs="MS Gothic" w:hint="default"/>
        <w:b w:val="0"/>
        <w:bCs w:val="0"/>
        <w:i w:val="0"/>
        <w:iCs w:val="0"/>
        <w:w w:val="99"/>
        <w:sz w:val="20"/>
        <w:szCs w:val="20"/>
        <w:lang w:val="en-US" w:eastAsia="en-US" w:bidi="ar-SA"/>
      </w:rPr>
    </w:lvl>
    <w:lvl w:ilvl="1" w:tplc="0A3AAF90">
      <w:numFmt w:val="bullet"/>
      <w:lvlText w:val="•"/>
      <w:lvlJc w:val="left"/>
      <w:pPr>
        <w:ind w:left="507" w:hanging="246"/>
      </w:pPr>
      <w:rPr>
        <w:rFonts w:hint="default"/>
        <w:lang w:val="en-US" w:eastAsia="en-US" w:bidi="ar-SA"/>
      </w:rPr>
    </w:lvl>
    <w:lvl w:ilvl="2" w:tplc="939C3598">
      <w:numFmt w:val="bullet"/>
      <w:lvlText w:val="•"/>
      <w:lvlJc w:val="left"/>
      <w:pPr>
        <w:ind w:left="654" w:hanging="246"/>
      </w:pPr>
      <w:rPr>
        <w:rFonts w:hint="default"/>
        <w:lang w:val="en-US" w:eastAsia="en-US" w:bidi="ar-SA"/>
      </w:rPr>
    </w:lvl>
    <w:lvl w:ilvl="3" w:tplc="94D2C35A">
      <w:numFmt w:val="bullet"/>
      <w:lvlText w:val="•"/>
      <w:lvlJc w:val="left"/>
      <w:pPr>
        <w:ind w:left="802" w:hanging="246"/>
      </w:pPr>
      <w:rPr>
        <w:rFonts w:hint="default"/>
        <w:lang w:val="en-US" w:eastAsia="en-US" w:bidi="ar-SA"/>
      </w:rPr>
    </w:lvl>
    <w:lvl w:ilvl="4" w:tplc="EF2AB1CC">
      <w:numFmt w:val="bullet"/>
      <w:lvlText w:val="•"/>
      <w:lvlJc w:val="left"/>
      <w:pPr>
        <w:ind w:left="949" w:hanging="246"/>
      </w:pPr>
      <w:rPr>
        <w:rFonts w:hint="default"/>
        <w:lang w:val="en-US" w:eastAsia="en-US" w:bidi="ar-SA"/>
      </w:rPr>
    </w:lvl>
    <w:lvl w:ilvl="5" w:tplc="72EE8244">
      <w:numFmt w:val="bullet"/>
      <w:lvlText w:val="•"/>
      <w:lvlJc w:val="left"/>
      <w:pPr>
        <w:ind w:left="1097" w:hanging="246"/>
      </w:pPr>
      <w:rPr>
        <w:rFonts w:hint="default"/>
        <w:lang w:val="en-US" w:eastAsia="en-US" w:bidi="ar-SA"/>
      </w:rPr>
    </w:lvl>
    <w:lvl w:ilvl="6" w:tplc="0610F8F6">
      <w:numFmt w:val="bullet"/>
      <w:lvlText w:val="•"/>
      <w:lvlJc w:val="left"/>
      <w:pPr>
        <w:ind w:left="1244" w:hanging="246"/>
      </w:pPr>
      <w:rPr>
        <w:rFonts w:hint="default"/>
        <w:lang w:val="en-US" w:eastAsia="en-US" w:bidi="ar-SA"/>
      </w:rPr>
    </w:lvl>
    <w:lvl w:ilvl="7" w:tplc="AC48D432">
      <w:numFmt w:val="bullet"/>
      <w:lvlText w:val="•"/>
      <w:lvlJc w:val="left"/>
      <w:pPr>
        <w:ind w:left="1391" w:hanging="246"/>
      </w:pPr>
      <w:rPr>
        <w:rFonts w:hint="default"/>
        <w:lang w:val="en-US" w:eastAsia="en-US" w:bidi="ar-SA"/>
      </w:rPr>
    </w:lvl>
    <w:lvl w:ilvl="8" w:tplc="0608D528">
      <w:numFmt w:val="bullet"/>
      <w:lvlText w:val="•"/>
      <w:lvlJc w:val="left"/>
      <w:pPr>
        <w:ind w:left="1539" w:hanging="246"/>
      </w:pPr>
      <w:rPr>
        <w:rFonts w:hint="default"/>
        <w:lang w:val="en-US" w:eastAsia="en-US" w:bidi="ar-SA"/>
      </w:rPr>
    </w:lvl>
  </w:abstractNum>
  <w:abstractNum w:abstractNumId="32" w15:restartNumberingAfterBreak="0">
    <w:nsid w:val="62D54BE8"/>
    <w:multiLevelType w:val="hybridMultilevel"/>
    <w:tmpl w:val="1AAC80A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3" w15:restartNumberingAfterBreak="0">
    <w:nsid w:val="67C95B21"/>
    <w:multiLevelType w:val="hybridMultilevel"/>
    <w:tmpl w:val="70FC0C1C"/>
    <w:lvl w:ilvl="0" w:tplc="074062E0">
      <w:numFmt w:val="bullet"/>
      <w:lvlText w:val="☐"/>
      <w:lvlJc w:val="left"/>
      <w:pPr>
        <w:ind w:left="351" w:hanging="245"/>
      </w:pPr>
      <w:rPr>
        <w:rFonts w:ascii="MS Gothic" w:eastAsia="MS Gothic" w:hAnsi="MS Gothic" w:cs="MS Gothic" w:hint="default"/>
        <w:b w:val="0"/>
        <w:bCs w:val="0"/>
        <w:i w:val="0"/>
        <w:iCs w:val="0"/>
        <w:w w:val="99"/>
        <w:sz w:val="20"/>
        <w:szCs w:val="20"/>
        <w:lang w:val="en-US" w:eastAsia="en-US" w:bidi="ar-SA"/>
      </w:rPr>
    </w:lvl>
    <w:lvl w:ilvl="1" w:tplc="9E547228">
      <w:numFmt w:val="bullet"/>
      <w:lvlText w:val="•"/>
      <w:lvlJc w:val="left"/>
      <w:pPr>
        <w:ind w:left="497" w:hanging="245"/>
      </w:pPr>
      <w:rPr>
        <w:rFonts w:hint="default"/>
        <w:lang w:val="en-US" w:eastAsia="en-US" w:bidi="ar-SA"/>
      </w:rPr>
    </w:lvl>
    <w:lvl w:ilvl="2" w:tplc="C75CB7F8">
      <w:numFmt w:val="bullet"/>
      <w:lvlText w:val="•"/>
      <w:lvlJc w:val="left"/>
      <w:pPr>
        <w:ind w:left="634" w:hanging="245"/>
      </w:pPr>
      <w:rPr>
        <w:rFonts w:hint="default"/>
        <w:lang w:val="en-US" w:eastAsia="en-US" w:bidi="ar-SA"/>
      </w:rPr>
    </w:lvl>
    <w:lvl w:ilvl="3" w:tplc="478898C6">
      <w:numFmt w:val="bullet"/>
      <w:lvlText w:val="•"/>
      <w:lvlJc w:val="left"/>
      <w:pPr>
        <w:ind w:left="771" w:hanging="245"/>
      </w:pPr>
      <w:rPr>
        <w:rFonts w:hint="default"/>
        <w:lang w:val="en-US" w:eastAsia="en-US" w:bidi="ar-SA"/>
      </w:rPr>
    </w:lvl>
    <w:lvl w:ilvl="4" w:tplc="4B22B368">
      <w:numFmt w:val="bullet"/>
      <w:lvlText w:val="•"/>
      <w:lvlJc w:val="left"/>
      <w:pPr>
        <w:ind w:left="908" w:hanging="245"/>
      </w:pPr>
      <w:rPr>
        <w:rFonts w:hint="default"/>
        <w:lang w:val="en-US" w:eastAsia="en-US" w:bidi="ar-SA"/>
      </w:rPr>
    </w:lvl>
    <w:lvl w:ilvl="5" w:tplc="330A8E64">
      <w:numFmt w:val="bullet"/>
      <w:lvlText w:val="•"/>
      <w:lvlJc w:val="left"/>
      <w:pPr>
        <w:ind w:left="1045" w:hanging="245"/>
      </w:pPr>
      <w:rPr>
        <w:rFonts w:hint="default"/>
        <w:lang w:val="en-US" w:eastAsia="en-US" w:bidi="ar-SA"/>
      </w:rPr>
    </w:lvl>
    <w:lvl w:ilvl="6" w:tplc="300A46A6">
      <w:numFmt w:val="bullet"/>
      <w:lvlText w:val="•"/>
      <w:lvlJc w:val="left"/>
      <w:pPr>
        <w:ind w:left="1182" w:hanging="245"/>
      </w:pPr>
      <w:rPr>
        <w:rFonts w:hint="default"/>
        <w:lang w:val="en-US" w:eastAsia="en-US" w:bidi="ar-SA"/>
      </w:rPr>
    </w:lvl>
    <w:lvl w:ilvl="7" w:tplc="B23E7488">
      <w:numFmt w:val="bullet"/>
      <w:lvlText w:val="•"/>
      <w:lvlJc w:val="left"/>
      <w:pPr>
        <w:ind w:left="1319" w:hanging="245"/>
      </w:pPr>
      <w:rPr>
        <w:rFonts w:hint="default"/>
        <w:lang w:val="en-US" w:eastAsia="en-US" w:bidi="ar-SA"/>
      </w:rPr>
    </w:lvl>
    <w:lvl w:ilvl="8" w:tplc="148EE3BE">
      <w:numFmt w:val="bullet"/>
      <w:lvlText w:val="•"/>
      <w:lvlJc w:val="left"/>
      <w:pPr>
        <w:ind w:left="1456" w:hanging="245"/>
      </w:pPr>
      <w:rPr>
        <w:rFonts w:hint="default"/>
        <w:lang w:val="en-US" w:eastAsia="en-US" w:bidi="ar-SA"/>
      </w:rPr>
    </w:lvl>
  </w:abstractNum>
  <w:abstractNum w:abstractNumId="34" w15:restartNumberingAfterBreak="0">
    <w:nsid w:val="6CB36F68"/>
    <w:multiLevelType w:val="hybridMultilevel"/>
    <w:tmpl w:val="797050EE"/>
    <w:lvl w:ilvl="0" w:tplc="31A016C6">
      <w:numFmt w:val="bullet"/>
      <w:lvlText w:val="☐"/>
      <w:lvlJc w:val="left"/>
      <w:pPr>
        <w:ind w:left="349" w:hanging="246"/>
      </w:pPr>
      <w:rPr>
        <w:rFonts w:ascii="MS Gothic" w:eastAsia="MS Gothic" w:hAnsi="MS Gothic" w:cs="MS Gothic" w:hint="default"/>
        <w:b w:val="0"/>
        <w:bCs w:val="0"/>
        <w:i w:val="0"/>
        <w:iCs w:val="0"/>
        <w:w w:val="99"/>
        <w:sz w:val="20"/>
        <w:szCs w:val="20"/>
        <w:lang w:val="en-US" w:eastAsia="en-US" w:bidi="ar-SA"/>
      </w:rPr>
    </w:lvl>
    <w:lvl w:ilvl="1" w:tplc="326E2920">
      <w:numFmt w:val="bullet"/>
      <w:lvlText w:val="•"/>
      <w:lvlJc w:val="left"/>
      <w:pPr>
        <w:ind w:left="485" w:hanging="246"/>
      </w:pPr>
      <w:rPr>
        <w:rFonts w:hint="default"/>
        <w:lang w:val="en-US" w:eastAsia="en-US" w:bidi="ar-SA"/>
      </w:rPr>
    </w:lvl>
    <w:lvl w:ilvl="2" w:tplc="1B06FC0C">
      <w:numFmt w:val="bullet"/>
      <w:lvlText w:val="•"/>
      <w:lvlJc w:val="left"/>
      <w:pPr>
        <w:ind w:left="630" w:hanging="246"/>
      </w:pPr>
      <w:rPr>
        <w:rFonts w:hint="default"/>
        <w:lang w:val="en-US" w:eastAsia="en-US" w:bidi="ar-SA"/>
      </w:rPr>
    </w:lvl>
    <w:lvl w:ilvl="3" w:tplc="DEDAFF9C">
      <w:numFmt w:val="bullet"/>
      <w:lvlText w:val="•"/>
      <w:lvlJc w:val="left"/>
      <w:pPr>
        <w:ind w:left="775" w:hanging="246"/>
      </w:pPr>
      <w:rPr>
        <w:rFonts w:hint="default"/>
        <w:lang w:val="en-US" w:eastAsia="en-US" w:bidi="ar-SA"/>
      </w:rPr>
    </w:lvl>
    <w:lvl w:ilvl="4" w:tplc="C30C5BA8">
      <w:numFmt w:val="bullet"/>
      <w:lvlText w:val="•"/>
      <w:lvlJc w:val="left"/>
      <w:pPr>
        <w:ind w:left="920" w:hanging="246"/>
      </w:pPr>
      <w:rPr>
        <w:rFonts w:hint="default"/>
        <w:lang w:val="en-US" w:eastAsia="en-US" w:bidi="ar-SA"/>
      </w:rPr>
    </w:lvl>
    <w:lvl w:ilvl="5" w:tplc="CFC42B9E">
      <w:numFmt w:val="bullet"/>
      <w:lvlText w:val="•"/>
      <w:lvlJc w:val="left"/>
      <w:pPr>
        <w:ind w:left="1066" w:hanging="246"/>
      </w:pPr>
      <w:rPr>
        <w:rFonts w:hint="default"/>
        <w:lang w:val="en-US" w:eastAsia="en-US" w:bidi="ar-SA"/>
      </w:rPr>
    </w:lvl>
    <w:lvl w:ilvl="6" w:tplc="A502D27E">
      <w:numFmt w:val="bullet"/>
      <w:lvlText w:val="•"/>
      <w:lvlJc w:val="left"/>
      <w:pPr>
        <w:ind w:left="1211" w:hanging="246"/>
      </w:pPr>
      <w:rPr>
        <w:rFonts w:hint="default"/>
        <w:lang w:val="en-US" w:eastAsia="en-US" w:bidi="ar-SA"/>
      </w:rPr>
    </w:lvl>
    <w:lvl w:ilvl="7" w:tplc="DF74E07C">
      <w:numFmt w:val="bullet"/>
      <w:lvlText w:val="•"/>
      <w:lvlJc w:val="left"/>
      <w:pPr>
        <w:ind w:left="1356" w:hanging="246"/>
      </w:pPr>
      <w:rPr>
        <w:rFonts w:hint="default"/>
        <w:lang w:val="en-US" w:eastAsia="en-US" w:bidi="ar-SA"/>
      </w:rPr>
    </w:lvl>
    <w:lvl w:ilvl="8" w:tplc="7A4658E4">
      <w:numFmt w:val="bullet"/>
      <w:lvlText w:val="•"/>
      <w:lvlJc w:val="left"/>
      <w:pPr>
        <w:ind w:left="1501" w:hanging="246"/>
      </w:pPr>
      <w:rPr>
        <w:rFonts w:hint="default"/>
        <w:lang w:val="en-US" w:eastAsia="en-US" w:bidi="ar-SA"/>
      </w:rPr>
    </w:lvl>
  </w:abstractNum>
  <w:abstractNum w:abstractNumId="35" w15:restartNumberingAfterBreak="0">
    <w:nsid w:val="6CFC4777"/>
    <w:multiLevelType w:val="hybridMultilevel"/>
    <w:tmpl w:val="3BEE8F34"/>
    <w:lvl w:ilvl="0" w:tplc="F84627DA">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6" w15:restartNumberingAfterBreak="0">
    <w:nsid w:val="70DE4C3F"/>
    <w:multiLevelType w:val="hybridMultilevel"/>
    <w:tmpl w:val="7DE4FBD4"/>
    <w:lvl w:ilvl="0" w:tplc="04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7" w15:restartNumberingAfterBreak="0">
    <w:nsid w:val="726A0F65"/>
    <w:multiLevelType w:val="hybridMultilevel"/>
    <w:tmpl w:val="911E98EE"/>
    <w:lvl w:ilvl="0" w:tplc="6406C226">
      <w:numFmt w:val="bullet"/>
      <w:lvlText w:val="☐"/>
      <w:lvlJc w:val="left"/>
      <w:pPr>
        <w:ind w:left="349" w:hanging="246"/>
      </w:pPr>
      <w:rPr>
        <w:rFonts w:ascii="MS Gothic" w:eastAsia="MS Gothic" w:hAnsi="MS Gothic" w:cs="MS Gothic" w:hint="default"/>
        <w:b w:val="0"/>
        <w:bCs w:val="0"/>
        <w:i w:val="0"/>
        <w:iCs w:val="0"/>
        <w:w w:val="99"/>
        <w:sz w:val="20"/>
        <w:szCs w:val="20"/>
        <w:lang w:val="en-US" w:eastAsia="en-US" w:bidi="ar-SA"/>
      </w:rPr>
    </w:lvl>
    <w:lvl w:ilvl="1" w:tplc="B8C61FF8">
      <w:numFmt w:val="bullet"/>
      <w:lvlText w:val="•"/>
      <w:lvlJc w:val="left"/>
      <w:pPr>
        <w:ind w:left="485" w:hanging="246"/>
      </w:pPr>
      <w:rPr>
        <w:rFonts w:hint="default"/>
        <w:lang w:val="en-US" w:eastAsia="en-US" w:bidi="ar-SA"/>
      </w:rPr>
    </w:lvl>
    <w:lvl w:ilvl="2" w:tplc="C7D835FE">
      <w:numFmt w:val="bullet"/>
      <w:lvlText w:val="•"/>
      <w:lvlJc w:val="left"/>
      <w:pPr>
        <w:ind w:left="630" w:hanging="246"/>
      </w:pPr>
      <w:rPr>
        <w:rFonts w:hint="default"/>
        <w:lang w:val="en-US" w:eastAsia="en-US" w:bidi="ar-SA"/>
      </w:rPr>
    </w:lvl>
    <w:lvl w:ilvl="3" w:tplc="9C724858">
      <w:numFmt w:val="bullet"/>
      <w:lvlText w:val="•"/>
      <w:lvlJc w:val="left"/>
      <w:pPr>
        <w:ind w:left="775" w:hanging="246"/>
      </w:pPr>
      <w:rPr>
        <w:rFonts w:hint="default"/>
        <w:lang w:val="en-US" w:eastAsia="en-US" w:bidi="ar-SA"/>
      </w:rPr>
    </w:lvl>
    <w:lvl w:ilvl="4" w:tplc="CA4C80D8">
      <w:numFmt w:val="bullet"/>
      <w:lvlText w:val="•"/>
      <w:lvlJc w:val="left"/>
      <w:pPr>
        <w:ind w:left="920" w:hanging="246"/>
      </w:pPr>
      <w:rPr>
        <w:rFonts w:hint="default"/>
        <w:lang w:val="en-US" w:eastAsia="en-US" w:bidi="ar-SA"/>
      </w:rPr>
    </w:lvl>
    <w:lvl w:ilvl="5" w:tplc="47F88310">
      <w:numFmt w:val="bullet"/>
      <w:lvlText w:val="•"/>
      <w:lvlJc w:val="left"/>
      <w:pPr>
        <w:ind w:left="1066" w:hanging="246"/>
      </w:pPr>
      <w:rPr>
        <w:rFonts w:hint="default"/>
        <w:lang w:val="en-US" w:eastAsia="en-US" w:bidi="ar-SA"/>
      </w:rPr>
    </w:lvl>
    <w:lvl w:ilvl="6" w:tplc="71485F00">
      <w:numFmt w:val="bullet"/>
      <w:lvlText w:val="•"/>
      <w:lvlJc w:val="left"/>
      <w:pPr>
        <w:ind w:left="1211" w:hanging="246"/>
      </w:pPr>
      <w:rPr>
        <w:rFonts w:hint="default"/>
        <w:lang w:val="en-US" w:eastAsia="en-US" w:bidi="ar-SA"/>
      </w:rPr>
    </w:lvl>
    <w:lvl w:ilvl="7" w:tplc="D80AB05E">
      <w:numFmt w:val="bullet"/>
      <w:lvlText w:val="•"/>
      <w:lvlJc w:val="left"/>
      <w:pPr>
        <w:ind w:left="1356" w:hanging="246"/>
      </w:pPr>
      <w:rPr>
        <w:rFonts w:hint="default"/>
        <w:lang w:val="en-US" w:eastAsia="en-US" w:bidi="ar-SA"/>
      </w:rPr>
    </w:lvl>
    <w:lvl w:ilvl="8" w:tplc="7476377A">
      <w:numFmt w:val="bullet"/>
      <w:lvlText w:val="•"/>
      <w:lvlJc w:val="left"/>
      <w:pPr>
        <w:ind w:left="1501" w:hanging="246"/>
      </w:pPr>
      <w:rPr>
        <w:rFonts w:hint="default"/>
        <w:lang w:val="en-US" w:eastAsia="en-US" w:bidi="ar-SA"/>
      </w:rPr>
    </w:lvl>
  </w:abstractNum>
  <w:abstractNum w:abstractNumId="38" w15:restartNumberingAfterBreak="0">
    <w:nsid w:val="754A63FB"/>
    <w:multiLevelType w:val="hybridMultilevel"/>
    <w:tmpl w:val="E0B4EC6E"/>
    <w:lvl w:ilvl="0" w:tplc="C8982C76">
      <w:numFmt w:val="bullet"/>
      <w:lvlText w:val="☐"/>
      <w:lvlJc w:val="left"/>
      <w:pPr>
        <w:ind w:left="349" w:hanging="246"/>
      </w:pPr>
      <w:rPr>
        <w:rFonts w:ascii="MS Gothic" w:eastAsia="MS Gothic" w:hAnsi="MS Gothic" w:cs="MS Gothic" w:hint="default"/>
        <w:b w:val="0"/>
        <w:bCs w:val="0"/>
        <w:i w:val="0"/>
        <w:iCs w:val="0"/>
        <w:w w:val="99"/>
        <w:sz w:val="20"/>
        <w:szCs w:val="20"/>
        <w:lang w:val="en-US" w:eastAsia="en-US" w:bidi="ar-SA"/>
      </w:rPr>
    </w:lvl>
    <w:lvl w:ilvl="1" w:tplc="F3525B2E">
      <w:numFmt w:val="bullet"/>
      <w:lvlText w:val="•"/>
      <w:lvlJc w:val="left"/>
      <w:pPr>
        <w:ind w:left="485" w:hanging="246"/>
      </w:pPr>
      <w:rPr>
        <w:rFonts w:hint="default"/>
        <w:lang w:val="en-US" w:eastAsia="en-US" w:bidi="ar-SA"/>
      </w:rPr>
    </w:lvl>
    <w:lvl w:ilvl="2" w:tplc="5328C094">
      <w:numFmt w:val="bullet"/>
      <w:lvlText w:val="•"/>
      <w:lvlJc w:val="left"/>
      <w:pPr>
        <w:ind w:left="630" w:hanging="246"/>
      </w:pPr>
      <w:rPr>
        <w:rFonts w:hint="default"/>
        <w:lang w:val="en-US" w:eastAsia="en-US" w:bidi="ar-SA"/>
      </w:rPr>
    </w:lvl>
    <w:lvl w:ilvl="3" w:tplc="A082259A">
      <w:numFmt w:val="bullet"/>
      <w:lvlText w:val="•"/>
      <w:lvlJc w:val="left"/>
      <w:pPr>
        <w:ind w:left="775" w:hanging="246"/>
      </w:pPr>
      <w:rPr>
        <w:rFonts w:hint="default"/>
        <w:lang w:val="en-US" w:eastAsia="en-US" w:bidi="ar-SA"/>
      </w:rPr>
    </w:lvl>
    <w:lvl w:ilvl="4" w:tplc="C972CB70">
      <w:numFmt w:val="bullet"/>
      <w:lvlText w:val="•"/>
      <w:lvlJc w:val="left"/>
      <w:pPr>
        <w:ind w:left="920" w:hanging="246"/>
      </w:pPr>
      <w:rPr>
        <w:rFonts w:hint="default"/>
        <w:lang w:val="en-US" w:eastAsia="en-US" w:bidi="ar-SA"/>
      </w:rPr>
    </w:lvl>
    <w:lvl w:ilvl="5" w:tplc="37A29972">
      <w:numFmt w:val="bullet"/>
      <w:lvlText w:val="•"/>
      <w:lvlJc w:val="left"/>
      <w:pPr>
        <w:ind w:left="1066" w:hanging="246"/>
      </w:pPr>
      <w:rPr>
        <w:rFonts w:hint="default"/>
        <w:lang w:val="en-US" w:eastAsia="en-US" w:bidi="ar-SA"/>
      </w:rPr>
    </w:lvl>
    <w:lvl w:ilvl="6" w:tplc="1904EE22">
      <w:numFmt w:val="bullet"/>
      <w:lvlText w:val="•"/>
      <w:lvlJc w:val="left"/>
      <w:pPr>
        <w:ind w:left="1211" w:hanging="246"/>
      </w:pPr>
      <w:rPr>
        <w:rFonts w:hint="default"/>
        <w:lang w:val="en-US" w:eastAsia="en-US" w:bidi="ar-SA"/>
      </w:rPr>
    </w:lvl>
    <w:lvl w:ilvl="7" w:tplc="244A750E">
      <w:numFmt w:val="bullet"/>
      <w:lvlText w:val="•"/>
      <w:lvlJc w:val="left"/>
      <w:pPr>
        <w:ind w:left="1356" w:hanging="246"/>
      </w:pPr>
      <w:rPr>
        <w:rFonts w:hint="default"/>
        <w:lang w:val="en-US" w:eastAsia="en-US" w:bidi="ar-SA"/>
      </w:rPr>
    </w:lvl>
    <w:lvl w:ilvl="8" w:tplc="39D4E250">
      <w:numFmt w:val="bullet"/>
      <w:lvlText w:val="•"/>
      <w:lvlJc w:val="left"/>
      <w:pPr>
        <w:ind w:left="1501" w:hanging="246"/>
      </w:pPr>
      <w:rPr>
        <w:rFonts w:hint="default"/>
        <w:lang w:val="en-US" w:eastAsia="en-US" w:bidi="ar-SA"/>
      </w:rPr>
    </w:lvl>
  </w:abstractNum>
  <w:abstractNum w:abstractNumId="39" w15:restartNumberingAfterBreak="0">
    <w:nsid w:val="76D35BD6"/>
    <w:multiLevelType w:val="hybridMultilevel"/>
    <w:tmpl w:val="B99C273E"/>
    <w:lvl w:ilvl="0" w:tplc="B8923B5A">
      <w:numFmt w:val="bullet"/>
      <w:lvlText w:val="☐"/>
      <w:lvlJc w:val="left"/>
      <w:pPr>
        <w:ind w:left="351" w:hanging="245"/>
      </w:pPr>
      <w:rPr>
        <w:rFonts w:ascii="MS Gothic" w:eastAsia="MS Gothic" w:hAnsi="MS Gothic" w:cs="MS Gothic" w:hint="default"/>
        <w:b w:val="0"/>
        <w:bCs w:val="0"/>
        <w:i w:val="0"/>
        <w:iCs w:val="0"/>
        <w:w w:val="99"/>
        <w:sz w:val="20"/>
        <w:szCs w:val="20"/>
        <w:lang w:val="en-US" w:eastAsia="en-US" w:bidi="ar-SA"/>
      </w:rPr>
    </w:lvl>
    <w:lvl w:ilvl="1" w:tplc="558417D4">
      <w:numFmt w:val="bullet"/>
      <w:lvlText w:val="•"/>
      <w:lvlJc w:val="left"/>
      <w:pPr>
        <w:ind w:left="497" w:hanging="245"/>
      </w:pPr>
      <w:rPr>
        <w:rFonts w:hint="default"/>
        <w:lang w:val="en-US" w:eastAsia="en-US" w:bidi="ar-SA"/>
      </w:rPr>
    </w:lvl>
    <w:lvl w:ilvl="2" w:tplc="8F66A35A">
      <w:numFmt w:val="bullet"/>
      <w:lvlText w:val="•"/>
      <w:lvlJc w:val="left"/>
      <w:pPr>
        <w:ind w:left="634" w:hanging="245"/>
      </w:pPr>
      <w:rPr>
        <w:rFonts w:hint="default"/>
        <w:lang w:val="en-US" w:eastAsia="en-US" w:bidi="ar-SA"/>
      </w:rPr>
    </w:lvl>
    <w:lvl w:ilvl="3" w:tplc="23FCDDA0">
      <w:numFmt w:val="bullet"/>
      <w:lvlText w:val="•"/>
      <w:lvlJc w:val="left"/>
      <w:pPr>
        <w:ind w:left="771" w:hanging="245"/>
      </w:pPr>
      <w:rPr>
        <w:rFonts w:hint="default"/>
        <w:lang w:val="en-US" w:eastAsia="en-US" w:bidi="ar-SA"/>
      </w:rPr>
    </w:lvl>
    <w:lvl w:ilvl="4" w:tplc="E3B2BC8C">
      <w:numFmt w:val="bullet"/>
      <w:lvlText w:val="•"/>
      <w:lvlJc w:val="left"/>
      <w:pPr>
        <w:ind w:left="908" w:hanging="245"/>
      </w:pPr>
      <w:rPr>
        <w:rFonts w:hint="default"/>
        <w:lang w:val="en-US" w:eastAsia="en-US" w:bidi="ar-SA"/>
      </w:rPr>
    </w:lvl>
    <w:lvl w:ilvl="5" w:tplc="DEE8FA84">
      <w:numFmt w:val="bullet"/>
      <w:lvlText w:val="•"/>
      <w:lvlJc w:val="left"/>
      <w:pPr>
        <w:ind w:left="1045" w:hanging="245"/>
      </w:pPr>
      <w:rPr>
        <w:rFonts w:hint="default"/>
        <w:lang w:val="en-US" w:eastAsia="en-US" w:bidi="ar-SA"/>
      </w:rPr>
    </w:lvl>
    <w:lvl w:ilvl="6" w:tplc="45949DFE">
      <w:numFmt w:val="bullet"/>
      <w:lvlText w:val="•"/>
      <w:lvlJc w:val="left"/>
      <w:pPr>
        <w:ind w:left="1182" w:hanging="245"/>
      </w:pPr>
      <w:rPr>
        <w:rFonts w:hint="default"/>
        <w:lang w:val="en-US" w:eastAsia="en-US" w:bidi="ar-SA"/>
      </w:rPr>
    </w:lvl>
    <w:lvl w:ilvl="7" w:tplc="9F3084E8">
      <w:numFmt w:val="bullet"/>
      <w:lvlText w:val="•"/>
      <w:lvlJc w:val="left"/>
      <w:pPr>
        <w:ind w:left="1319" w:hanging="245"/>
      </w:pPr>
      <w:rPr>
        <w:rFonts w:hint="default"/>
        <w:lang w:val="en-US" w:eastAsia="en-US" w:bidi="ar-SA"/>
      </w:rPr>
    </w:lvl>
    <w:lvl w:ilvl="8" w:tplc="5C9A1970">
      <w:numFmt w:val="bullet"/>
      <w:lvlText w:val="•"/>
      <w:lvlJc w:val="left"/>
      <w:pPr>
        <w:ind w:left="1456" w:hanging="245"/>
      </w:pPr>
      <w:rPr>
        <w:rFonts w:hint="default"/>
        <w:lang w:val="en-US" w:eastAsia="en-US" w:bidi="ar-SA"/>
      </w:rPr>
    </w:lvl>
  </w:abstractNum>
  <w:abstractNum w:abstractNumId="40" w15:restartNumberingAfterBreak="0">
    <w:nsid w:val="78A492C8"/>
    <w:multiLevelType w:val="hybridMultilevel"/>
    <w:tmpl w:val="3B72FC0C"/>
    <w:lvl w:ilvl="0" w:tplc="0832C0C0">
      <w:start w:val="1"/>
      <w:numFmt w:val="bullet"/>
      <w:lvlText w:val=""/>
      <w:lvlJc w:val="left"/>
      <w:pPr>
        <w:ind w:left="720" w:hanging="360"/>
      </w:pPr>
      <w:rPr>
        <w:rFonts w:ascii="Symbol" w:hAnsi="Symbol" w:hint="default"/>
      </w:rPr>
    </w:lvl>
    <w:lvl w:ilvl="1" w:tplc="18885978">
      <w:start w:val="1"/>
      <w:numFmt w:val="bullet"/>
      <w:lvlText w:val="o"/>
      <w:lvlJc w:val="left"/>
      <w:pPr>
        <w:ind w:left="1440" w:hanging="360"/>
      </w:pPr>
      <w:rPr>
        <w:rFonts w:ascii="Courier New" w:hAnsi="Courier New" w:hint="default"/>
      </w:rPr>
    </w:lvl>
    <w:lvl w:ilvl="2" w:tplc="AF7468C2">
      <w:start w:val="1"/>
      <w:numFmt w:val="bullet"/>
      <w:lvlText w:val=""/>
      <w:lvlJc w:val="left"/>
      <w:pPr>
        <w:ind w:left="2160" w:hanging="360"/>
      </w:pPr>
      <w:rPr>
        <w:rFonts w:ascii="Wingdings" w:hAnsi="Wingdings" w:hint="default"/>
      </w:rPr>
    </w:lvl>
    <w:lvl w:ilvl="3" w:tplc="63ECC46E">
      <w:start w:val="1"/>
      <w:numFmt w:val="bullet"/>
      <w:lvlText w:val=""/>
      <w:lvlJc w:val="left"/>
      <w:pPr>
        <w:ind w:left="2880" w:hanging="360"/>
      </w:pPr>
      <w:rPr>
        <w:rFonts w:ascii="Symbol" w:hAnsi="Symbol" w:hint="default"/>
      </w:rPr>
    </w:lvl>
    <w:lvl w:ilvl="4" w:tplc="5AFC0756">
      <w:start w:val="1"/>
      <w:numFmt w:val="bullet"/>
      <w:lvlText w:val="o"/>
      <w:lvlJc w:val="left"/>
      <w:pPr>
        <w:ind w:left="3600" w:hanging="360"/>
      </w:pPr>
      <w:rPr>
        <w:rFonts w:ascii="Courier New" w:hAnsi="Courier New" w:hint="default"/>
      </w:rPr>
    </w:lvl>
    <w:lvl w:ilvl="5" w:tplc="B21A13F8">
      <w:start w:val="1"/>
      <w:numFmt w:val="bullet"/>
      <w:lvlText w:val=""/>
      <w:lvlJc w:val="left"/>
      <w:pPr>
        <w:ind w:left="4320" w:hanging="360"/>
      </w:pPr>
      <w:rPr>
        <w:rFonts w:ascii="Wingdings" w:hAnsi="Wingdings" w:hint="default"/>
      </w:rPr>
    </w:lvl>
    <w:lvl w:ilvl="6" w:tplc="9398B8F2">
      <w:start w:val="1"/>
      <w:numFmt w:val="bullet"/>
      <w:lvlText w:val=""/>
      <w:lvlJc w:val="left"/>
      <w:pPr>
        <w:ind w:left="5040" w:hanging="360"/>
      </w:pPr>
      <w:rPr>
        <w:rFonts w:ascii="Symbol" w:hAnsi="Symbol" w:hint="default"/>
      </w:rPr>
    </w:lvl>
    <w:lvl w:ilvl="7" w:tplc="CAE8C8B4">
      <w:start w:val="1"/>
      <w:numFmt w:val="bullet"/>
      <w:lvlText w:val="o"/>
      <w:lvlJc w:val="left"/>
      <w:pPr>
        <w:ind w:left="5760" w:hanging="360"/>
      </w:pPr>
      <w:rPr>
        <w:rFonts w:ascii="Courier New" w:hAnsi="Courier New" w:hint="default"/>
      </w:rPr>
    </w:lvl>
    <w:lvl w:ilvl="8" w:tplc="375AE9BC">
      <w:start w:val="1"/>
      <w:numFmt w:val="bullet"/>
      <w:lvlText w:val=""/>
      <w:lvlJc w:val="left"/>
      <w:pPr>
        <w:ind w:left="6480" w:hanging="360"/>
      </w:pPr>
      <w:rPr>
        <w:rFonts w:ascii="Wingdings" w:hAnsi="Wingdings" w:hint="default"/>
      </w:rPr>
    </w:lvl>
  </w:abstractNum>
  <w:abstractNum w:abstractNumId="41" w15:restartNumberingAfterBreak="0">
    <w:nsid w:val="79D521F0"/>
    <w:multiLevelType w:val="hybridMultilevel"/>
    <w:tmpl w:val="7B9C81BA"/>
    <w:lvl w:ilvl="0" w:tplc="2660A352">
      <w:numFmt w:val="bullet"/>
      <w:lvlText w:val="☐"/>
      <w:lvlJc w:val="left"/>
      <w:pPr>
        <w:ind w:left="349" w:hanging="246"/>
      </w:pPr>
      <w:rPr>
        <w:rFonts w:ascii="MS Gothic" w:eastAsia="MS Gothic" w:hAnsi="MS Gothic" w:cs="MS Gothic" w:hint="default"/>
        <w:b w:val="0"/>
        <w:bCs w:val="0"/>
        <w:i w:val="0"/>
        <w:iCs w:val="0"/>
        <w:w w:val="99"/>
        <w:sz w:val="20"/>
        <w:szCs w:val="20"/>
        <w:lang w:val="en-US" w:eastAsia="en-US" w:bidi="ar-SA"/>
      </w:rPr>
    </w:lvl>
    <w:lvl w:ilvl="1" w:tplc="1FDCC0B4">
      <w:numFmt w:val="bullet"/>
      <w:lvlText w:val="•"/>
      <w:lvlJc w:val="left"/>
      <w:pPr>
        <w:ind w:left="485" w:hanging="246"/>
      </w:pPr>
      <w:rPr>
        <w:rFonts w:hint="default"/>
        <w:lang w:val="en-US" w:eastAsia="en-US" w:bidi="ar-SA"/>
      </w:rPr>
    </w:lvl>
    <w:lvl w:ilvl="2" w:tplc="307EC908">
      <w:numFmt w:val="bullet"/>
      <w:lvlText w:val="•"/>
      <w:lvlJc w:val="left"/>
      <w:pPr>
        <w:ind w:left="630" w:hanging="246"/>
      </w:pPr>
      <w:rPr>
        <w:rFonts w:hint="default"/>
        <w:lang w:val="en-US" w:eastAsia="en-US" w:bidi="ar-SA"/>
      </w:rPr>
    </w:lvl>
    <w:lvl w:ilvl="3" w:tplc="C39E4198">
      <w:numFmt w:val="bullet"/>
      <w:lvlText w:val="•"/>
      <w:lvlJc w:val="left"/>
      <w:pPr>
        <w:ind w:left="775" w:hanging="246"/>
      </w:pPr>
      <w:rPr>
        <w:rFonts w:hint="default"/>
        <w:lang w:val="en-US" w:eastAsia="en-US" w:bidi="ar-SA"/>
      </w:rPr>
    </w:lvl>
    <w:lvl w:ilvl="4" w:tplc="F0046AE2">
      <w:numFmt w:val="bullet"/>
      <w:lvlText w:val="•"/>
      <w:lvlJc w:val="left"/>
      <w:pPr>
        <w:ind w:left="920" w:hanging="246"/>
      </w:pPr>
      <w:rPr>
        <w:rFonts w:hint="default"/>
        <w:lang w:val="en-US" w:eastAsia="en-US" w:bidi="ar-SA"/>
      </w:rPr>
    </w:lvl>
    <w:lvl w:ilvl="5" w:tplc="BD0049D8">
      <w:numFmt w:val="bullet"/>
      <w:lvlText w:val="•"/>
      <w:lvlJc w:val="left"/>
      <w:pPr>
        <w:ind w:left="1066" w:hanging="246"/>
      </w:pPr>
      <w:rPr>
        <w:rFonts w:hint="default"/>
        <w:lang w:val="en-US" w:eastAsia="en-US" w:bidi="ar-SA"/>
      </w:rPr>
    </w:lvl>
    <w:lvl w:ilvl="6" w:tplc="39B41D56">
      <w:numFmt w:val="bullet"/>
      <w:lvlText w:val="•"/>
      <w:lvlJc w:val="left"/>
      <w:pPr>
        <w:ind w:left="1211" w:hanging="246"/>
      </w:pPr>
      <w:rPr>
        <w:rFonts w:hint="default"/>
        <w:lang w:val="en-US" w:eastAsia="en-US" w:bidi="ar-SA"/>
      </w:rPr>
    </w:lvl>
    <w:lvl w:ilvl="7" w:tplc="CDB64F00">
      <w:numFmt w:val="bullet"/>
      <w:lvlText w:val="•"/>
      <w:lvlJc w:val="left"/>
      <w:pPr>
        <w:ind w:left="1356" w:hanging="246"/>
      </w:pPr>
      <w:rPr>
        <w:rFonts w:hint="default"/>
        <w:lang w:val="en-US" w:eastAsia="en-US" w:bidi="ar-SA"/>
      </w:rPr>
    </w:lvl>
    <w:lvl w:ilvl="8" w:tplc="169A9A98">
      <w:numFmt w:val="bullet"/>
      <w:lvlText w:val="•"/>
      <w:lvlJc w:val="left"/>
      <w:pPr>
        <w:ind w:left="1501" w:hanging="246"/>
      </w:pPr>
      <w:rPr>
        <w:rFonts w:hint="default"/>
        <w:lang w:val="en-US" w:eastAsia="en-US" w:bidi="ar-SA"/>
      </w:rPr>
    </w:lvl>
  </w:abstractNum>
  <w:abstractNum w:abstractNumId="42" w15:restartNumberingAfterBreak="0">
    <w:nsid w:val="7EB53B21"/>
    <w:multiLevelType w:val="hybridMultilevel"/>
    <w:tmpl w:val="5B542220"/>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num w:numId="1" w16cid:durableId="164636221">
    <w:abstractNumId w:val="21"/>
  </w:num>
  <w:num w:numId="2" w16cid:durableId="1880127583">
    <w:abstractNumId w:val="17"/>
  </w:num>
  <w:num w:numId="3" w16cid:durableId="2115905858">
    <w:abstractNumId w:val="4"/>
  </w:num>
  <w:num w:numId="4" w16cid:durableId="1810247283">
    <w:abstractNumId w:val="27"/>
  </w:num>
  <w:num w:numId="5" w16cid:durableId="1585651592">
    <w:abstractNumId w:val="8"/>
  </w:num>
  <w:num w:numId="6" w16cid:durableId="1844969539">
    <w:abstractNumId w:val="2"/>
  </w:num>
  <w:num w:numId="7" w16cid:durableId="1888030434">
    <w:abstractNumId w:val="41"/>
  </w:num>
  <w:num w:numId="8" w16cid:durableId="1213346856">
    <w:abstractNumId w:val="13"/>
  </w:num>
  <w:num w:numId="9" w16cid:durableId="1991060626">
    <w:abstractNumId w:val="3"/>
  </w:num>
  <w:num w:numId="10" w16cid:durableId="1831285801">
    <w:abstractNumId w:val="5"/>
  </w:num>
  <w:num w:numId="11" w16cid:durableId="1096249859">
    <w:abstractNumId w:val="34"/>
  </w:num>
  <w:num w:numId="12" w16cid:durableId="1584758010">
    <w:abstractNumId w:val="28"/>
  </w:num>
  <w:num w:numId="13" w16cid:durableId="382212249">
    <w:abstractNumId w:val="11"/>
  </w:num>
  <w:num w:numId="14" w16cid:durableId="460003092">
    <w:abstractNumId w:val="31"/>
  </w:num>
  <w:num w:numId="15" w16cid:durableId="1075476175">
    <w:abstractNumId w:val="37"/>
  </w:num>
  <w:num w:numId="16" w16cid:durableId="1919707386">
    <w:abstractNumId w:val="24"/>
  </w:num>
  <w:num w:numId="17" w16cid:durableId="1203203093">
    <w:abstractNumId w:val="20"/>
  </w:num>
  <w:num w:numId="18" w16cid:durableId="375282607">
    <w:abstractNumId w:val="29"/>
  </w:num>
  <w:num w:numId="19" w16cid:durableId="545533974">
    <w:abstractNumId w:val="38"/>
  </w:num>
  <w:num w:numId="20" w16cid:durableId="1199394901">
    <w:abstractNumId w:val="33"/>
  </w:num>
  <w:num w:numId="21" w16cid:durableId="1786805469">
    <w:abstractNumId w:val="19"/>
  </w:num>
  <w:num w:numId="22" w16cid:durableId="1987270795">
    <w:abstractNumId w:val="1"/>
  </w:num>
  <w:num w:numId="23" w16cid:durableId="473563896">
    <w:abstractNumId w:val="16"/>
  </w:num>
  <w:num w:numId="24" w16cid:durableId="882060559">
    <w:abstractNumId w:val="39"/>
  </w:num>
  <w:num w:numId="25" w16cid:durableId="1503352920">
    <w:abstractNumId w:val="10"/>
  </w:num>
  <w:num w:numId="26" w16cid:durableId="1664700649">
    <w:abstractNumId w:val="14"/>
  </w:num>
  <w:num w:numId="27" w16cid:durableId="1696736133">
    <w:abstractNumId w:val="7"/>
  </w:num>
  <w:num w:numId="28" w16cid:durableId="87627930">
    <w:abstractNumId w:val="9"/>
  </w:num>
  <w:num w:numId="29" w16cid:durableId="31074620">
    <w:abstractNumId w:val="15"/>
  </w:num>
  <w:num w:numId="30" w16cid:durableId="638387582">
    <w:abstractNumId w:val="36"/>
  </w:num>
  <w:num w:numId="31" w16cid:durableId="35889332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082290797">
    <w:abstractNumId w:val="22"/>
  </w:num>
  <w:num w:numId="33" w16cid:durableId="864097239">
    <w:abstractNumId w:val="6"/>
  </w:num>
  <w:num w:numId="34" w16cid:durableId="1102192023">
    <w:abstractNumId w:val="0"/>
  </w:num>
  <w:num w:numId="35" w16cid:durableId="1056509275">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355302194">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249192505">
    <w:abstractNumId w:val="2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972560426">
    <w:abstractNumId w:val="12"/>
  </w:num>
  <w:num w:numId="39" w16cid:durableId="884483692">
    <w:abstractNumId w:val="40"/>
  </w:num>
  <w:num w:numId="40" w16cid:durableId="1938446084">
    <w:abstractNumId w:val="30"/>
  </w:num>
  <w:num w:numId="41" w16cid:durableId="980765618">
    <w:abstractNumId w:val="26"/>
  </w:num>
  <w:num w:numId="42" w16cid:durableId="1474760446">
    <w:abstractNumId w:val="23"/>
  </w:num>
  <w:num w:numId="43" w16cid:durableId="44670424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56AE"/>
    <w:rsid w:val="00050DFE"/>
    <w:rsid w:val="00095405"/>
    <w:rsid w:val="000A5AB2"/>
    <w:rsid w:val="00134D98"/>
    <w:rsid w:val="0018076D"/>
    <w:rsid w:val="001F08A1"/>
    <w:rsid w:val="002015A0"/>
    <w:rsid w:val="00260B3A"/>
    <w:rsid w:val="002863DA"/>
    <w:rsid w:val="003509BD"/>
    <w:rsid w:val="00372094"/>
    <w:rsid w:val="003931D1"/>
    <w:rsid w:val="00475D03"/>
    <w:rsid w:val="004E0E44"/>
    <w:rsid w:val="004F56AE"/>
    <w:rsid w:val="00513522"/>
    <w:rsid w:val="00526622"/>
    <w:rsid w:val="00564495"/>
    <w:rsid w:val="005E53CC"/>
    <w:rsid w:val="006205C2"/>
    <w:rsid w:val="00622D67"/>
    <w:rsid w:val="0064603F"/>
    <w:rsid w:val="00683F30"/>
    <w:rsid w:val="00692636"/>
    <w:rsid w:val="006953D0"/>
    <w:rsid w:val="006A5B71"/>
    <w:rsid w:val="006E7BA8"/>
    <w:rsid w:val="007526CD"/>
    <w:rsid w:val="00765F9C"/>
    <w:rsid w:val="007D5640"/>
    <w:rsid w:val="007E5956"/>
    <w:rsid w:val="008206AE"/>
    <w:rsid w:val="00861151"/>
    <w:rsid w:val="008A07AA"/>
    <w:rsid w:val="008A59A2"/>
    <w:rsid w:val="008A727E"/>
    <w:rsid w:val="008C1C1D"/>
    <w:rsid w:val="00900C0F"/>
    <w:rsid w:val="00931120"/>
    <w:rsid w:val="00934976"/>
    <w:rsid w:val="00987EE4"/>
    <w:rsid w:val="00994255"/>
    <w:rsid w:val="009962FD"/>
    <w:rsid w:val="009B6E27"/>
    <w:rsid w:val="009C5AC1"/>
    <w:rsid w:val="00A0380C"/>
    <w:rsid w:val="00A04B04"/>
    <w:rsid w:val="00A25397"/>
    <w:rsid w:val="00A25AE4"/>
    <w:rsid w:val="00A5279D"/>
    <w:rsid w:val="00A61986"/>
    <w:rsid w:val="00A71198"/>
    <w:rsid w:val="00AE1CD6"/>
    <w:rsid w:val="00AF0CD5"/>
    <w:rsid w:val="00C062EF"/>
    <w:rsid w:val="00C53347"/>
    <w:rsid w:val="00C810C9"/>
    <w:rsid w:val="00CC7B95"/>
    <w:rsid w:val="00CE37EA"/>
    <w:rsid w:val="00D126E3"/>
    <w:rsid w:val="00D22195"/>
    <w:rsid w:val="00D223A9"/>
    <w:rsid w:val="00D56829"/>
    <w:rsid w:val="00DD36ED"/>
    <w:rsid w:val="00DF2E2E"/>
    <w:rsid w:val="00DF5931"/>
    <w:rsid w:val="00E15E08"/>
    <w:rsid w:val="00E30EA3"/>
    <w:rsid w:val="00E65FE0"/>
    <w:rsid w:val="00EC0296"/>
    <w:rsid w:val="00F26178"/>
    <w:rsid w:val="00F30C56"/>
    <w:rsid w:val="00F67BB8"/>
    <w:rsid w:val="00F92D94"/>
    <w:rsid w:val="00FF70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488DD5"/>
  <w15:docId w15:val="{715D18D2-7BCA-4499-AEC3-86E74A30C5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140"/>
      <w:outlineLvl w:val="0"/>
    </w:pPr>
    <w:rPr>
      <w:b/>
      <w:bCs/>
      <w:sz w:val="24"/>
      <w:szCs w:val="24"/>
    </w:rPr>
  </w:style>
  <w:style w:type="paragraph" w:styleId="Heading3">
    <w:name w:val="heading 3"/>
    <w:basedOn w:val="Normal"/>
    <w:next w:val="Normal"/>
    <w:link w:val="Heading3Char"/>
    <w:uiPriority w:val="9"/>
    <w:semiHidden/>
    <w:unhideWhenUsed/>
    <w:qFormat/>
    <w:rsid w:val="008A07AA"/>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8A07AA"/>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8A727E"/>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860"/>
    </w:pPr>
    <w:rPr>
      <w:sz w:val="24"/>
      <w:szCs w:val="24"/>
    </w:rPr>
  </w:style>
  <w:style w:type="paragraph" w:styleId="Title">
    <w:name w:val="Title"/>
    <w:basedOn w:val="Normal"/>
    <w:qFormat/>
    <w:pPr>
      <w:spacing w:before="35"/>
      <w:ind w:left="140"/>
    </w:pPr>
    <w:rPr>
      <w:rFonts w:ascii="Calibri Light" w:eastAsia="Calibri Light" w:hAnsi="Calibri Light" w:cs="Calibri Light"/>
      <w:sz w:val="32"/>
      <w:szCs w:val="32"/>
    </w:rPr>
  </w:style>
  <w:style w:type="paragraph" w:styleId="ListParagraph">
    <w:name w:val="List Paragraph"/>
    <w:basedOn w:val="Normal"/>
    <w:uiPriority w:val="34"/>
    <w:qFormat/>
    <w:pPr>
      <w:ind w:left="860" w:hanging="361"/>
    </w:pPr>
  </w:style>
  <w:style w:type="paragraph" w:customStyle="1" w:styleId="TableParagraph">
    <w:name w:val="Table Paragraph"/>
    <w:basedOn w:val="Normal"/>
    <w:uiPriority w:val="1"/>
    <w:qFormat/>
    <w:pPr>
      <w:spacing w:before="1"/>
      <w:ind w:left="107"/>
    </w:pPr>
    <w:rPr>
      <w:rFonts w:ascii="Bookman Old Style" w:eastAsia="Bookman Old Style" w:hAnsi="Bookman Old Style" w:cs="Bookman Old Style"/>
    </w:rPr>
  </w:style>
  <w:style w:type="character" w:styleId="CommentReference">
    <w:name w:val="annotation reference"/>
    <w:basedOn w:val="DefaultParagraphFont"/>
    <w:uiPriority w:val="99"/>
    <w:semiHidden/>
    <w:unhideWhenUsed/>
    <w:rsid w:val="00C53347"/>
    <w:rPr>
      <w:sz w:val="16"/>
      <w:szCs w:val="16"/>
    </w:rPr>
  </w:style>
  <w:style w:type="paragraph" w:styleId="CommentText">
    <w:name w:val="annotation text"/>
    <w:basedOn w:val="Normal"/>
    <w:link w:val="CommentTextChar"/>
    <w:uiPriority w:val="99"/>
    <w:unhideWhenUsed/>
    <w:rsid w:val="00C53347"/>
    <w:rPr>
      <w:sz w:val="20"/>
      <w:szCs w:val="20"/>
    </w:rPr>
  </w:style>
  <w:style w:type="character" w:customStyle="1" w:styleId="CommentTextChar">
    <w:name w:val="Comment Text Char"/>
    <w:basedOn w:val="DefaultParagraphFont"/>
    <w:link w:val="CommentText"/>
    <w:uiPriority w:val="99"/>
    <w:rsid w:val="00C53347"/>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C53347"/>
    <w:rPr>
      <w:b/>
      <w:bCs/>
    </w:rPr>
  </w:style>
  <w:style w:type="character" w:customStyle="1" w:styleId="CommentSubjectChar">
    <w:name w:val="Comment Subject Char"/>
    <w:basedOn w:val="CommentTextChar"/>
    <w:link w:val="CommentSubject"/>
    <w:uiPriority w:val="99"/>
    <w:semiHidden/>
    <w:rsid w:val="00C53347"/>
    <w:rPr>
      <w:rFonts w:ascii="Calibri" w:eastAsia="Calibri" w:hAnsi="Calibri" w:cs="Calibri"/>
      <w:b/>
      <w:bCs/>
      <w:sz w:val="20"/>
      <w:szCs w:val="20"/>
    </w:rPr>
  </w:style>
  <w:style w:type="paragraph" w:styleId="BalloonText">
    <w:name w:val="Balloon Text"/>
    <w:basedOn w:val="Normal"/>
    <w:link w:val="BalloonTextChar"/>
    <w:uiPriority w:val="99"/>
    <w:semiHidden/>
    <w:unhideWhenUsed/>
    <w:rsid w:val="00C5334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53347"/>
    <w:rPr>
      <w:rFonts w:ascii="Segoe UI" w:eastAsia="Calibri" w:hAnsi="Segoe UI" w:cs="Segoe UI"/>
      <w:sz w:val="18"/>
      <w:szCs w:val="18"/>
    </w:rPr>
  </w:style>
  <w:style w:type="paragraph" w:styleId="Revision">
    <w:name w:val="Revision"/>
    <w:hidden/>
    <w:uiPriority w:val="99"/>
    <w:semiHidden/>
    <w:rsid w:val="00372094"/>
    <w:pPr>
      <w:widowControl/>
      <w:autoSpaceDE/>
      <w:autoSpaceDN/>
    </w:pPr>
    <w:rPr>
      <w:rFonts w:ascii="Calibri" w:eastAsia="Calibri" w:hAnsi="Calibri" w:cs="Calibri"/>
    </w:rPr>
  </w:style>
  <w:style w:type="paragraph" w:customStyle="1" w:styleId="paragraph">
    <w:name w:val="paragraph"/>
    <w:basedOn w:val="Normal"/>
    <w:rsid w:val="00260B3A"/>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customStyle="1" w:styleId="normaltextrun">
    <w:name w:val="normaltextrun"/>
    <w:basedOn w:val="DefaultParagraphFont"/>
    <w:rsid w:val="00260B3A"/>
  </w:style>
  <w:style w:type="character" w:customStyle="1" w:styleId="eop">
    <w:name w:val="eop"/>
    <w:basedOn w:val="DefaultParagraphFont"/>
    <w:rsid w:val="00260B3A"/>
  </w:style>
  <w:style w:type="character" w:customStyle="1" w:styleId="Heading5Char">
    <w:name w:val="Heading 5 Char"/>
    <w:basedOn w:val="DefaultParagraphFont"/>
    <w:link w:val="Heading5"/>
    <w:uiPriority w:val="9"/>
    <w:semiHidden/>
    <w:rsid w:val="008A727E"/>
    <w:rPr>
      <w:rFonts w:asciiTheme="majorHAnsi" w:eastAsiaTheme="majorEastAsia" w:hAnsiTheme="majorHAnsi" w:cstheme="majorBidi"/>
      <w:color w:val="365F91" w:themeColor="accent1" w:themeShade="BF"/>
    </w:rPr>
  </w:style>
  <w:style w:type="paragraph" w:styleId="Header">
    <w:name w:val="header"/>
    <w:basedOn w:val="Normal"/>
    <w:link w:val="HeaderChar"/>
    <w:rsid w:val="008A727E"/>
    <w:pPr>
      <w:widowControl/>
      <w:tabs>
        <w:tab w:val="center" w:pos="4320"/>
        <w:tab w:val="right" w:pos="8640"/>
      </w:tabs>
      <w:autoSpaceDE/>
      <w:autoSpaceDN/>
    </w:pPr>
    <w:rPr>
      <w:rFonts w:ascii="Times New Roman" w:eastAsia="Times New Roman" w:hAnsi="Times New Roman" w:cs="Times New Roman"/>
      <w:sz w:val="20"/>
      <w:szCs w:val="20"/>
    </w:rPr>
  </w:style>
  <w:style w:type="character" w:customStyle="1" w:styleId="HeaderChar">
    <w:name w:val="Header Char"/>
    <w:basedOn w:val="DefaultParagraphFont"/>
    <w:link w:val="Header"/>
    <w:rsid w:val="008A727E"/>
    <w:rPr>
      <w:rFonts w:ascii="Times New Roman" w:eastAsia="Times New Roman" w:hAnsi="Times New Roman" w:cs="Times New Roman"/>
      <w:sz w:val="20"/>
      <w:szCs w:val="20"/>
    </w:rPr>
  </w:style>
  <w:style w:type="character" w:styleId="Hyperlink">
    <w:name w:val="Hyperlink"/>
    <w:uiPriority w:val="99"/>
    <w:semiHidden/>
    <w:unhideWhenUsed/>
    <w:rsid w:val="00DD36ED"/>
    <w:rPr>
      <w:color w:val="0563C1"/>
      <w:u w:val="single"/>
    </w:rPr>
  </w:style>
  <w:style w:type="paragraph" w:styleId="NoSpacing">
    <w:name w:val="No Spacing"/>
    <w:uiPriority w:val="1"/>
    <w:qFormat/>
    <w:rsid w:val="00DD36ED"/>
    <w:pPr>
      <w:widowControl/>
      <w:autoSpaceDE/>
      <w:autoSpaceDN/>
    </w:pPr>
    <w:rPr>
      <w:rFonts w:ascii="Times New Roman" w:eastAsia="Times New Roman" w:hAnsi="Times New Roman" w:cs="Times New Roman"/>
      <w:sz w:val="20"/>
      <w:szCs w:val="20"/>
    </w:rPr>
  </w:style>
  <w:style w:type="character" w:customStyle="1" w:styleId="RNNumChar">
    <w:name w:val="RN Num Char"/>
    <w:link w:val="RNNum"/>
    <w:locked/>
    <w:rsid w:val="00DD36ED"/>
    <w:rPr>
      <w:rFonts w:ascii="Calibri" w:eastAsia="Calibri" w:hAnsi="Calibri" w:cs="Calibri"/>
      <w:sz w:val="24"/>
    </w:rPr>
  </w:style>
  <w:style w:type="paragraph" w:customStyle="1" w:styleId="RNNum">
    <w:name w:val="RN Num"/>
    <w:basedOn w:val="Normal"/>
    <w:link w:val="RNNumChar"/>
    <w:rsid w:val="00DD36ED"/>
    <w:pPr>
      <w:widowControl/>
      <w:autoSpaceDE/>
      <w:autoSpaceDN/>
      <w:spacing w:after="240"/>
    </w:pPr>
    <w:rPr>
      <w:sz w:val="24"/>
    </w:rPr>
  </w:style>
  <w:style w:type="character" w:customStyle="1" w:styleId="Heading3Char">
    <w:name w:val="Heading 3 Char"/>
    <w:basedOn w:val="DefaultParagraphFont"/>
    <w:link w:val="Heading3"/>
    <w:uiPriority w:val="9"/>
    <w:semiHidden/>
    <w:rsid w:val="008A07AA"/>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semiHidden/>
    <w:rsid w:val="008A07AA"/>
    <w:rPr>
      <w:rFonts w:asciiTheme="majorHAnsi" w:eastAsiaTheme="majorEastAsia" w:hAnsiTheme="majorHAnsi" w:cstheme="majorBidi"/>
      <w:i/>
      <w:iCs/>
      <w:color w:val="365F91" w:themeColor="accent1" w:themeShade="BF"/>
    </w:rPr>
  </w:style>
  <w:style w:type="paragraph" w:styleId="BodyTextIndent3">
    <w:name w:val="Body Text Indent 3"/>
    <w:basedOn w:val="Normal"/>
    <w:link w:val="BodyTextIndent3Char"/>
    <w:uiPriority w:val="99"/>
    <w:semiHidden/>
    <w:unhideWhenUsed/>
    <w:rsid w:val="008A07AA"/>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8A07AA"/>
    <w:rPr>
      <w:rFonts w:ascii="Calibri" w:eastAsia="Calibri" w:hAnsi="Calibri" w:cs="Calibri"/>
      <w:sz w:val="16"/>
      <w:szCs w:val="16"/>
    </w:rPr>
  </w:style>
  <w:style w:type="paragraph" w:styleId="BodyTextIndent">
    <w:name w:val="Body Text Indent"/>
    <w:basedOn w:val="Normal"/>
    <w:link w:val="BodyTextIndentChar"/>
    <w:uiPriority w:val="99"/>
    <w:semiHidden/>
    <w:unhideWhenUsed/>
    <w:rsid w:val="004E0E44"/>
    <w:pPr>
      <w:spacing w:after="120"/>
      <w:ind w:left="360"/>
    </w:pPr>
  </w:style>
  <w:style w:type="character" w:customStyle="1" w:styleId="BodyTextIndentChar">
    <w:name w:val="Body Text Indent Char"/>
    <w:basedOn w:val="DefaultParagraphFont"/>
    <w:link w:val="BodyTextIndent"/>
    <w:uiPriority w:val="99"/>
    <w:semiHidden/>
    <w:rsid w:val="004E0E44"/>
    <w:rPr>
      <w:rFonts w:ascii="Calibri" w:eastAsia="Calibri" w:hAnsi="Calibri" w:cs="Calibri"/>
    </w:rPr>
  </w:style>
  <w:style w:type="paragraph" w:styleId="Footer">
    <w:name w:val="footer"/>
    <w:basedOn w:val="Normal"/>
    <w:link w:val="FooterChar"/>
    <w:rsid w:val="004E0E44"/>
    <w:pPr>
      <w:widowControl/>
      <w:tabs>
        <w:tab w:val="center" w:pos="4320"/>
        <w:tab w:val="right" w:pos="8640"/>
      </w:tabs>
      <w:autoSpaceDE/>
      <w:autoSpaceDN/>
    </w:pPr>
    <w:rPr>
      <w:rFonts w:ascii="Arial" w:eastAsia="Times New Roman" w:hAnsi="Arial" w:cs="Times New Roman"/>
      <w:sz w:val="18"/>
      <w:szCs w:val="20"/>
    </w:rPr>
  </w:style>
  <w:style w:type="character" w:customStyle="1" w:styleId="FooterChar">
    <w:name w:val="Footer Char"/>
    <w:basedOn w:val="DefaultParagraphFont"/>
    <w:link w:val="Footer"/>
    <w:rsid w:val="004E0E44"/>
    <w:rPr>
      <w:rFonts w:ascii="Arial" w:eastAsia="Times New Roman" w:hAnsi="Arial" w:cs="Times New Roman"/>
      <w:sz w:val="1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0369780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1137</Words>
  <Characters>6481</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Carrie Carra</dc:creator>
  <cp:lastModifiedBy>Carrie Carra</cp:lastModifiedBy>
  <cp:revision>4</cp:revision>
  <cp:lastPrinted>2023-12-08T18:41:00Z</cp:lastPrinted>
  <dcterms:created xsi:type="dcterms:W3CDTF">2026-02-25T16:51:00Z</dcterms:created>
  <dcterms:modified xsi:type="dcterms:W3CDTF">2026-06-25T12:40:00Z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2021-04-30T00:00:00Z</vt:filetime>
  </property>
  <property fmtid="{D5CDD505-2E9C-101B-9397-08002B2CF9AE}" pid="3" name="LastSaved">
    <vt:filetime>2022-07-15T00:00:00Z</vt:filetime>
  </property>
</Properties>
</file>